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C23B" w14:textId="0FE08515" w:rsidR="00886A5F" w:rsidRPr="00886A5F" w:rsidRDefault="00886A5F" w:rsidP="00886A5F">
      <w:pPr>
        <w:rPr>
          <w:b/>
          <w:bCs/>
          <w:u w:val="single"/>
        </w:rPr>
      </w:pPr>
      <w:r w:rsidRPr="00886A5F">
        <w:rPr>
          <w:b/>
          <w:bCs/>
          <w:u w:val="single"/>
        </w:rPr>
        <w:t>Scholarship Opportunities</w:t>
      </w:r>
    </w:p>
    <w:p w14:paraId="0BEA6F51" w14:textId="77777777" w:rsidR="00886A5F" w:rsidRDefault="00886A5F" w:rsidP="00886A5F">
      <w:pPr>
        <w:rPr>
          <w:b/>
          <w:bCs/>
        </w:rPr>
      </w:pPr>
      <w:hyperlink r:id="rId5" w:tooltip="https://urldefense.com/v3/__https://www.going.com/scholarship__;!!K-Hz7m0Vt54!mEjmwdEguy5-Ztm8ulxkFcSlfPxucKzEvrcGJXD-3kDhzVG0jcMo9tX0vvB9Qun2otS7IeB4qSiE7vLkYbX98LLDppnWDQ$" w:history="1">
        <w:r w:rsidRPr="00886A5F">
          <w:rPr>
            <w:rStyle w:val="Hyperlink"/>
            <w:b/>
            <w:bCs/>
          </w:rPr>
          <w:t>Going Abroad Scholarship</w:t>
        </w:r>
      </w:hyperlink>
      <w:hyperlink r:id="rId6" w:tooltip="https://expd.uw.edu/mge/" w:history="1">
        <w:r w:rsidRPr="00886A5F">
          <w:rPr>
            <w:rStyle w:val="Hyperlink"/>
            <w:b/>
            <w:bCs/>
          </w:rPr>
          <w:t> </w:t>
        </w:r>
      </w:hyperlink>
      <w:r w:rsidRPr="00886A5F">
        <w:rPr>
          <w:b/>
          <w:bCs/>
        </w:rPr>
        <w:t>| Deadline: October 15</w:t>
      </w:r>
    </w:p>
    <w:p w14:paraId="411181FF" w14:textId="57B4DA25" w:rsidR="00886A5F" w:rsidRPr="00886A5F" w:rsidRDefault="00886A5F" w:rsidP="00886A5F">
      <w:r w:rsidRPr="00E6526F">
        <w:rPr>
          <w:i/>
          <w:iCs/>
          <w:color w:val="E97132" w:themeColor="accent2"/>
        </w:rPr>
        <w:t>Open to undergraduate and graduate students</w:t>
      </w:r>
    </w:p>
    <w:p w14:paraId="3BBD1F1D" w14:textId="77777777" w:rsidR="00886A5F" w:rsidRPr="00886A5F" w:rsidRDefault="00886A5F" w:rsidP="00886A5F">
      <w:r w:rsidRPr="00886A5F">
        <w:t xml:space="preserve">The Going Abroad Scholarship is open to any citizen and/or resident of the United States (and its territories and possessions) enrolled full-time at an accredited institution of higher learning. Open to undergraduate and graduate students. Award amount: </w:t>
      </w:r>
      <w:r w:rsidRPr="00886A5F">
        <w:rPr>
          <w:b/>
          <w:bCs/>
        </w:rPr>
        <w:t>$1,500</w:t>
      </w:r>
      <w:r w:rsidRPr="00886A5F">
        <w:t>.  </w:t>
      </w:r>
    </w:p>
    <w:p w14:paraId="615F6736" w14:textId="77777777" w:rsidR="00886A5F" w:rsidRPr="00886A5F" w:rsidRDefault="00886A5F" w:rsidP="00886A5F"/>
    <w:p w14:paraId="24076DFE" w14:textId="77777777" w:rsidR="00886A5F" w:rsidRDefault="00886A5F" w:rsidP="00886A5F">
      <w:pPr>
        <w:rPr>
          <w:b/>
          <w:bCs/>
        </w:rPr>
      </w:pPr>
      <w:hyperlink r:id="rId7" w:tooltip="https://new.expo.uw.edu/expo/scholarships/gatesc" w:history="1">
        <w:r w:rsidRPr="00886A5F">
          <w:rPr>
            <w:rStyle w:val="Hyperlink"/>
            <w:b/>
            <w:bCs/>
          </w:rPr>
          <w:t>Gates Cambridge Scholarship</w:t>
        </w:r>
      </w:hyperlink>
      <w:r w:rsidRPr="00886A5F">
        <w:rPr>
          <w:b/>
          <w:bCs/>
        </w:rPr>
        <w:t> | Deadline for U.S. Citizens - October 15</w:t>
      </w:r>
    </w:p>
    <w:p w14:paraId="5584A2DC" w14:textId="5C68C875" w:rsidR="00886A5F" w:rsidRPr="00886A5F" w:rsidRDefault="00886A5F" w:rsidP="00886A5F">
      <w:r w:rsidRPr="00E6526F">
        <w:rPr>
          <w:i/>
          <w:iCs/>
          <w:color w:val="E97132" w:themeColor="accent2"/>
        </w:rPr>
        <w:t>Open to undergraduate and graduate students</w:t>
      </w:r>
    </w:p>
    <w:p w14:paraId="4C1367EA" w14:textId="77777777" w:rsidR="00886A5F" w:rsidRPr="00886A5F" w:rsidRDefault="00886A5F" w:rsidP="00886A5F">
      <w:r w:rsidRPr="00886A5F">
        <w:t>The Gates Cambridge Scholarship offers full-cost funding for graduate study at the University of Cambridge to exceptional students from outside the UK, focusing on academic ability, leadership potential, and a commitment to improving the lives of others. Awarded in nearly 80 scholarships annually, it aims to build a global network of leaders dedicated to the greater good and fosters community among its diverse scholars. </w:t>
      </w:r>
    </w:p>
    <w:p w14:paraId="1F865028" w14:textId="77777777" w:rsidR="00886A5F" w:rsidRPr="00886A5F" w:rsidRDefault="00886A5F" w:rsidP="00886A5F">
      <w:r w:rsidRPr="00886A5F">
        <w:t> </w:t>
      </w:r>
    </w:p>
    <w:p w14:paraId="7EBDC154" w14:textId="77777777" w:rsidR="00886A5F" w:rsidRDefault="00886A5F" w:rsidP="00886A5F">
      <w:pPr>
        <w:rPr>
          <w:b/>
          <w:bCs/>
        </w:rPr>
      </w:pPr>
      <w:hyperlink r:id="rId8" w:tooltip="https://expd.uw.edu/mge/" w:history="1">
        <w:r w:rsidRPr="00886A5F">
          <w:rPr>
            <w:rStyle w:val="Hyperlink"/>
            <w:b/>
            <w:bCs/>
          </w:rPr>
          <w:t>Mary Gates Research &amp; Leadership Scholarships</w:t>
        </w:r>
      </w:hyperlink>
      <w:hyperlink r:id="rId9" w:tooltip="https://expd.uw.edu/mge/" w:history="1">
        <w:r w:rsidRPr="00886A5F">
          <w:rPr>
            <w:rStyle w:val="Hyperlink"/>
            <w:b/>
            <w:bCs/>
          </w:rPr>
          <w:t> </w:t>
        </w:r>
      </w:hyperlink>
      <w:r w:rsidRPr="00886A5F">
        <w:rPr>
          <w:b/>
          <w:bCs/>
        </w:rPr>
        <w:t>| Deadline: October 20</w:t>
      </w:r>
    </w:p>
    <w:p w14:paraId="0AC464C7" w14:textId="41FBFB26" w:rsidR="00886A5F" w:rsidRPr="00886A5F" w:rsidRDefault="00886A5F" w:rsidP="00886A5F">
      <w:pPr>
        <w:rPr>
          <w:i/>
          <w:iCs/>
          <w:color w:val="E97132" w:themeColor="accent2"/>
        </w:rPr>
      </w:pPr>
      <w:r w:rsidRPr="00E6526F">
        <w:rPr>
          <w:i/>
          <w:iCs/>
          <w:color w:val="E97132" w:themeColor="accent2"/>
        </w:rPr>
        <w:t>Open to undergraduate students</w:t>
      </w:r>
      <w:r>
        <w:rPr>
          <w:i/>
          <w:iCs/>
          <w:color w:val="E97132" w:themeColor="accent2"/>
        </w:rPr>
        <w:t xml:space="preserve"> at all UW campuses </w:t>
      </w:r>
    </w:p>
    <w:p w14:paraId="50AEB990" w14:textId="77777777" w:rsidR="00886A5F" w:rsidRPr="00886A5F" w:rsidRDefault="00886A5F" w:rsidP="00886A5F">
      <w:hyperlink r:id="rId10" w:tooltip="https://expd.uw.edu/mge/" w:history="1">
        <w:r w:rsidRPr="00886A5F">
          <w:rPr>
            <w:rStyle w:val="Hyperlink"/>
          </w:rPr>
          <w:t>Mary Gates Scholarships</w:t>
        </w:r>
      </w:hyperlink>
      <w:r w:rsidRPr="00886A5F">
        <w:t> provide</w:t>
      </w:r>
      <w:r w:rsidRPr="00886A5F">
        <w:rPr>
          <w:b/>
          <w:bCs/>
        </w:rPr>
        <w:t> $5,000</w:t>
      </w:r>
      <w:r w:rsidRPr="00886A5F">
        <w:t xml:space="preserve"> ($2,500 per quarter for two quarters) for ALL undergraduate students to pursue leadership or research activities.  These scholarships benefit students in the current academic year and connect students with a community of scholars and mentors. Note: There is </w:t>
      </w:r>
      <w:r w:rsidRPr="00886A5F">
        <w:rPr>
          <w:b/>
          <w:bCs/>
          <w:u w:val="single"/>
        </w:rPr>
        <w:t>only</w:t>
      </w:r>
      <w:r w:rsidRPr="00886A5F">
        <w:t> one scholarship cycle for the 2025-2026 Academic Year. </w:t>
      </w:r>
    </w:p>
    <w:p w14:paraId="5A11A180" w14:textId="77777777" w:rsidR="00886A5F" w:rsidRPr="00886A5F" w:rsidRDefault="00886A5F" w:rsidP="00886A5F"/>
    <w:p w14:paraId="716DA3AF" w14:textId="77777777" w:rsidR="00886A5F" w:rsidRDefault="00886A5F" w:rsidP="00886A5F">
      <w:pPr>
        <w:rPr>
          <w:b/>
          <w:bCs/>
        </w:rPr>
      </w:pPr>
      <w:hyperlink r:id="rId11" w:tooltip="https://urldefense.com/v3/__https://www.princetoninafrica.org/applicants/how-to-apply/__;!!K-Hz7m0Vt54!mEjmwdEguy5-Ztm8ulxkFcSlfPxucKzEvrcGJXD-3kDhzVG0jcMo9tX0vvB9Qun2otS7IeB4qSiE7vLkYbX98LJxls5Tvg$" w:history="1">
        <w:r w:rsidRPr="00886A5F">
          <w:rPr>
            <w:rStyle w:val="Hyperlink"/>
            <w:b/>
            <w:bCs/>
          </w:rPr>
          <w:t>Princeton in Africa Fellowships</w:t>
        </w:r>
      </w:hyperlink>
      <w:r w:rsidRPr="00886A5F">
        <w:rPr>
          <w:b/>
          <w:bCs/>
        </w:rPr>
        <w:t> | Deadline: October 27</w:t>
      </w:r>
    </w:p>
    <w:p w14:paraId="69040255" w14:textId="2B036A3A" w:rsidR="00886A5F" w:rsidRPr="00886A5F" w:rsidRDefault="00886A5F" w:rsidP="00886A5F">
      <w:r w:rsidRPr="00E6526F">
        <w:rPr>
          <w:i/>
          <w:iCs/>
          <w:color w:val="E97132" w:themeColor="accent2"/>
        </w:rPr>
        <w:t>Open to undergraduate and graduate students</w:t>
      </w:r>
    </w:p>
    <w:p w14:paraId="162D57E7" w14:textId="77777777" w:rsidR="00886A5F" w:rsidRPr="00886A5F" w:rsidRDefault="00886A5F" w:rsidP="00886A5F">
      <w:r w:rsidRPr="00886A5F">
        <w:t>Princeton in Africa (</w:t>
      </w:r>
      <w:proofErr w:type="spellStart"/>
      <w:r w:rsidRPr="00886A5F">
        <w:t>PiAf</w:t>
      </w:r>
      <w:proofErr w:type="spellEnd"/>
      <w:r w:rsidRPr="00886A5F">
        <w:t xml:space="preserve">) is an independent nonprofit organization that provides yearlong, paid fellowships in Africa for recent college graduates. The program aims to develop young leaders who are committed to Africa's advancement by matching their skills with impactful organizations across the continent. Learn more about </w:t>
      </w:r>
      <w:hyperlink r:id="rId12" w:tooltip="https://www.princetoninafrica.org/fellowship-organizations/current-host-organizations/" w:history="1">
        <w:r w:rsidRPr="00886A5F">
          <w:rPr>
            <w:rStyle w:val="Hyperlink"/>
          </w:rPr>
          <w:t>current host organizations</w:t>
        </w:r>
      </w:hyperlink>
      <w:r w:rsidRPr="00886A5F">
        <w:t xml:space="preserve"> and </w:t>
      </w:r>
      <w:hyperlink r:id="rId13" w:tooltip="https://www.princetoninafrica.org/sectors-and-roles/" w:history="1">
        <w:r w:rsidRPr="00886A5F">
          <w:rPr>
            <w:rStyle w:val="Hyperlink"/>
          </w:rPr>
          <w:t>expected roles &amp; sectors</w:t>
        </w:r>
      </w:hyperlink>
      <w:r w:rsidRPr="00886A5F">
        <w:t>.</w:t>
      </w:r>
    </w:p>
    <w:p w14:paraId="6491FEF9" w14:textId="77777777" w:rsidR="00886A5F" w:rsidRPr="00886A5F" w:rsidRDefault="00886A5F" w:rsidP="00886A5F"/>
    <w:p w14:paraId="4FEF904A" w14:textId="77777777" w:rsidR="00886A5F" w:rsidRDefault="00886A5F" w:rsidP="00886A5F">
      <w:pPr>
        <w:rPr>
          <w:b/>
          <w:bCs/>
        </w:rPr>
      </w:pPr>
      <w:hyperlink r:id="rId14" w:tooltip="https://cele.uw.edu/students/opportunities/cele-fellowships/" w:history="1">
        <w:r w:rsidRPr="00886A5F">
          <w:rPr>
            <w:rStyle w:val="Hyperlink"/>
            <w:b/>
            <w:bCs/>
          </w:rPr>
          <w:t>Ellis Civic Fellowship</w:t>
        </w:r>
      </w:hyperlink>
      <w:r w:rsidRPr="00886A5F">
        <w:t> |</w:t>
      </w:r>
      <w:r w:rsidRPr="00886A5F">
        <w:rPr>
          <w:b/>
          <w:bCs/>
        </w:rPr>
        <w:t> Deadline: October 30</w:t>
      </w:r>
    </w:p>
    <w:p w14:paraId="7C7D5693" w14:textId="6F6F45C0" w:rsidR="00886A5F" w:rsidRPr="00886A5F" w:rsidRDefault="00886A5F" w:rsidP="00886A5F">
      <w:r w:rsidRPr="00E6526F">
        <w:rPr>
          <w:i/>
          <w:iCs/>
          <w:color w:val="E97132" w:themeColor="accent2"/>
        </w:rPr>
        <w:t>Open to undergraduate students</w:t>
      </w:r>
      <w:r>
        <w:rPr>
          <w:i/>
          <w:iCs/>
          <w:color w:val="E97132" w:themeColor="accent2"/>
        </w:rPr>
        <w:t xml:space="preserve"> at all UW campuses</w:t>
      </w:r>
    </w:p>
    <w:p w14:paraId="347F4E0F" w14:textId="77777777" w:rsidR="00886A5F" w:rsidRPr="00886A5F" w:rsidRDefault="00886A5F" w:rsidP="00886A5F">
      <w:r w:rsidRPr="00886A5F">
        <w:t xml:space="preserve">The Robert Lee Ellis Civic Fellowship selects during their first year at the University </w:t>
      </w:r>
      <w:proofErr w:type="gramStart"/>
      <w:r w:rsidRPr="00886A5F">
        <w:t>on the basis of</w:t>
      </w:r>
      <w:proofErr w:type="gramEnd"/>
      <w:r w:rsidRPr="00886A5F">
        <w:t xml:space="preserve"> financial need, dedication towards service, personal growth, and leadership development. Selected freshmen students make a 4-year commitment toward fulfilling Fellowship expectations. Ellis Fellows are awarded annual scholarships throughout their four years at the UW. You must be in your first year as a full-time student or an incoming transfer student at UW. </w:t>
      </w:r>
    </w:p>
    <w:p w14:paraId="12E273DD" w14:textId="77777777" w:rsidR="00886A5F" w:rsidRPr="00886A5F" w:rsidRDefault="00886A5F" w:rsidP="00886A5F"/>
    <w:p w14:paraId="148393AB" w14:textId="77777777" w:rsidR="00886A5F" w:rsidRDefault="00886A5F" w:rsidP="00886A5F">
      <w:pPr>
        <w:rPr>
          <w:b/>
          <w:bCs/>
        </w:rPr>
      </w:pPr>
      <w:hyperlink r:id="rId15" w:tooltip="https://urldefense.com/v3/__https://pdsoros.org/why-become-a-fellow/__;!!K-Hz7m0Vt54!mEjmwdEguy5-Ztm8ulxkFcSlfPxucKzEvrcGJXD-3kDhzVG0jcMo9tX0vvB9Qun2otS7IeB4qSiE7vLkYbX98LI3o-KdeA$" w:history="1">
        <w:r w:rsidRPr="00886A5F">
          <w:rPr>
            <w:rStyle w:val="Hyperlink"/>
            <w:b/>
            <w:bCs/>
          </w:rPr>
          <w:t>Paul &amp; Daisy Soros Fellowship</w:t>
        </w:r>
      </w:hyperlink>
      <w:r w:rsidRPr="00886A5F">
        <w:rPr>
          <w:b/>
          <w:bCs/>
        </w:rPr>
        <w:t> | Deadline: October 30</w:t>
      </w:r>
    </w:p>
    <w:p w14:paraId="66E1E812" w14:textId="68F65EF7" w:rsidR="00886A5F" w:rsidRPr="00886A5F" w:rsidRDefault="00886A5F" w:rsidP="00886A5F">
      <w:r w:rsidRPr="00E6526F">
        <w:rPr>
          <w:i/>
          <w:iCs/>
          <w:color w:val="E97132" w:themeColor="accent2"/>
        </w:rPr>
        <w:t>Open to undergraduate and graduate students</w:t>
      </w:r>
    </w:p>
    <w:p w14:paraId="16C4CB4F" w14:textId="77777777" w:rsidR="00886A5F" w:rsidRPr="00886A5F" w:rsidRDefault="00886A5F" w:rsidP="00886A5F">
      <w:r w:rsidRPr="00886A5F">
        <w:t xml:space="preserve">The Paul &amp; Daisy Soros Fellowships for New Americans provides merit-based funding for graduate school to immigrants and children of immigrants. Each year, the program selects 30 fellows for their potential to make significant contributions to the US. The fellowship offers financial support, mentorship, and a lifelong community. The fellowship offers </w:t>
      </w:r>
      <w:r w:rsidRPr="00886A5F">
        <w:rPr>
          <w:b/>
          <w:bCs/>
        </w:rPr>
        <w:t>up to $90,000</w:t>
      </w:r>
      <w:r w:rsidRPr="00886A5F">
        <w:t> in financial support, including an annual stipend and tuition assistance, for one to two years.</w:t>
      </w:r>
    </w:p>
    <w:p w14:paraId="16B8546B" w14:textId="77777777" w:rsidR="00886A5F" w:rsidRPr="00886A5F" w:rsidRDefault="00886A5F" w:rsidP="00886A5F">
      <w:pPr>
        <w:numPr>
          <w:ilvl w:val="0"/>
          <w:numId w:val="1"/>
        </w:numPr>
      </w:pPr>
      <w:r w:rsidRPr="00886A5F">
        <w:rPr>
          <w:b/>
          <w:bCs/>
        </w:rPr>
        <w:t>Application resources</w:t>
      </w:r>
      <w:r w:rsidRPr="00886A5F">
        <w:t xml:space="preserve">, including </w:t>
      </w:r>
      <w:hyperlink r:id="rId16" w:tooltip="https://urldefense.com/v3/__https://pdsoros.org/application-resources/__;!!K-Hz7m0Vt54!mEjmwdEguy5-Ztm8ulxkFcSlfPxucKzEvrcGJXD-3kDhzVG0jcMo9tX0vvB9Qun2otS7IeB4qSiE7vLkYbX98LKjdut6jA$" w:history="1">
        <w:r w:rsidRPr="00886A5F">
          <w:rPr>
            <w:rStyle w:val="Hyperlink"/>
            <w:b/>
            <w:bCs/>
          </w:rPr>
          <w:t>recorded info sessions and upcoming Q&amp;A sessions</w:t>
        </w:r>
      </w:hyperlink>
    </w:p>
    <w:p w14:paraId="388B419F" w14:textId="77777777" w:rsidR="00886A5F" w:rsidRPr="00886A5F" w:rsidRDefault="00886A5F" w:rsidP="00886A5F"/>
    <w:p w14:paraId="516145CE" w14:textId="77777777" w:rsidR="00886A5F" w:rsidRDefault="00886A5F" w:rsidP="00886A5F">
      <w:pPr>
        <w:rPr>
          <w:b/>
          <w:bCs/>
        </w:rPr>
      </w:pPr>
      <w:hyperlink r:id="rId17" w:tooltip="https://urldefense.com/v3/__https://www.princetoninasia.org/fellowships__;!!K-Hz7m0Vt54!mEjmwdEguy5-Ztm8ulxkFcSlfPxucKzEvrcGJXD-3kDhzVG0jcMo9tX0vvB9Qun2otS7IeB4qSiE7vLkYbX98LLprpEWWw$" w:history="1">
        <w:r w:rsidRPr="00886A5F">
          <w:rPr>
            <w:rStyle w:val="Hyperlink"/>
            <w:b/>
            <w:bCs/>
          </w:rPr>
          <w:t>Princeton in Asia Fellowships</w:t>
        </w:r>
      </w:hyperlink>
      <w:r w:rsidRPr="00886A5F">
        <w:rPr>
          <w:b/>
          <w:bCs/>
        </w:rPr>
        <w:t> | Deadline: November 1</w:t>
      </w:r>
    </w:p>
    <w:p w14:paraId="08D48509" w14:textId="14F0FBDF" w:rsidR="00886A5F" w:rsidRPr="00886A5F" w:rsidRDefault="00886A5F" w:rsidP="00886A5F">
      <w:r w:rsidRPr="00E6526F">
        <w:rPr>
          <w:i/>
          <w:iCs/>
          <w:color w:val="E97132" w:themeColor="accent2"/>
        </w:rPr>
        <w:t>Open to undergraduate and graduate students</w:t>
      </w:r>
    </w:p>
    <w:p w14:paraId="1BBFCFE6" w14:textId="77777777" w:rsidR="00886A5F" w:rsidRPr="00886A5F" w:rsidRDefault="00886A5F" w:rsidP="00886A5F">
      <w:r w:rsidRPr="00886A5F">
        <w:t>Princeton in Asia (</w:t>
      </w:r>
      <w:proofErr w:type="spellStart"/>
      <w:r w:rsidRPr="00886A5F">
        <w:t>PiA</w:t>
      </w:r>
      <w:proofErr w:type="spellEnd"/>
      <w:r w:rsidRPr="00886A5F">
        <w:t xml:space="preserve">) offers immersive, paid work fellowships and internships for recent college graduates to live and work in various Asian countries, aiming to foster cross-cultural understanding and mutual appreciation between the U.S. and Asia. </w:t>
      </w:r>
      <w:proofErr w:type="spellStart"/>
      <w:r w:rsidRPr="00886A5F">
        <w:t>PiA</w:t>
      </w:r>
      <w:proofErr w:type="spellEnd"/>
      <w:r w:rsidRPr="00886A5F">
        <w:t xml:space="preserve"> Fellows develop skills and contribute to the work of host organizations in diverse focus areas, from Arts &amp; Culture, Environmental Sustainability, Public Health, STEM, and more. </w:t>
      </w:r>
    </w:p>
    <w:p w14:paraId="289758CA" w14:textId="77777777" w:rsidR="00886A5F" w:rsidRPr="00886A5F" w:rsidRDefault="00886A5F" w:rsidP="00886A5F"/>
    <w:p w14:paraId="5135F3A1" w14:textId="77777777" w:rsidR="00886A5F" w:rsidRDefault="00886A5F" w:rsidP="00886A5F">
      <w:hyperlink r:id="rId18" w:tooltip="https://urldefense.com/v3/__https://culturalvistas.org/our-programs/internships-fellowships/congress-bundestag-youth-exchange-for-young-professionals-cbyx__;!!K-Hz7m0Vt54!jZLx_lOgQxzTuPoj6Q-hNiC8spJIFrDccGYZe-p680xsIh70wBnfAEVVLLliUA9BT-plHmmwnHH3$" w:history="1">
        <w:r w:rsidRPr="00886A5F">
          <w:rPr>
            <w:rStyle w:val="Hyperlink"/>
            <w:b/>
            <w:bCs/>
          </w:rPr>
          <w:t>Congress-Bundestag Youth Exchange (CBYX) for Young Professionals</w:t>
        </w:r>
      </w:hyperlink>
      <w:r w:rsidRPr="00886A5F">
        <w:t> </w:t>
      </w:r>
      <w:r w:rsidRPr="00886A5F">
        <w:rPr>
          <w:b/>
          <w:bCs/>
        </w:rPr>
        <w:t>| Deadline: November 1</w:t>
      </w:r>
      <w:r w:rsidRPr="00886A5F">
        <w:t> </w:t>
      </w:r>
    </w:p>
    <w:p w14:paraId="04ECE99F" w14:textId="7DAF9162" w:rsidR="00886A5F" w:rsidRPr="00886A5F" w:rsidRDefault="00886A5F" w:rsidP="00886A5F">
      <w:r w:rsidRPr="00E6526F">
        <w:rPr>
          <w:i/>
          <w:iCs/>
          <w:color w:val="E97132" w:themeColor="accent2"/>
        </w:rPr>
        <w:lastRenderedPageBreak/>
        <w:t>Open to undergraduate and graduate students</w:t>
      </w:r>
    </w:p>
    <w:p w14:paraId="1DD054D0" w14:textId="77777777" w:rsidR="00886A5F" w:rsidRPr="00886A5F" w:rsidRDefault="00886A5F" w:rsidP="00886A5F">
      <w:r w:rsidRPr="00886A5F">
        <w:t xml:space="preserve">The CBYX program offers language classes, topic study and work in Germany. Applicants for the Young Professionals program must be U.S. citizens, 18.5 – 24 years old and should have clear career goals and some relevant work experience in their desired career field. German knowledge is not required. Interested applicants should request an application </w:t>
      </w:r>
      <w:hyperlink r:id="rId19" w:tooltip="https://urldefense.com/v3/__https:/culturalvistas.jotform.com/250503500281846__;!!K-Hz7m0Vt54!gvflk8Kfmo2Pog-wT9qn41zMKMZzbubAry78jyjusQlO3UEBE5KuBaMnckiQK7OTbBkA2rHCzknVvhw9HZk3q3qXOG8K8L0O-uo$" w:history="1">
        <w:r w:rsidRPr="00886A5F">
          <w:rPr>
            <w:rStyle w:val="Hyperlink"/>
          </w:rPr>
          <w:t>here.</w:t>
        </w:r>
      </w:hyperlink>
      <w:r w:rsidRPr="00886A5F">
        <w:t> </w:t>
      </w:r>
    </w:p>
    <w:p w14:paraId="5C526390" w14:textId="77777777" w:rsidR="00886A5F" w:rsidRPr="00886A5F" w:rsidRDefault="00886A5F" w:rsidP="00886A5F"/>
    <w:p w14:paraId="5FC26766" w14:textId="77777777" w:rsidR="00886A5F" w:rsidRDefault="00886A5F" w:rsidP="00886A5F">
      <w:hyperlink r:id="rId20" w:tooltip="https://new.expo.uw.edu/expo/scholarships/yenching" w:history="1">
        <w:proofErr w:type="spellStart"/>
        <w:r w:rsidRPr="00886A5F">
          <w:rPr>
            <w:rStyle w:val="Hyperlink"/>
            <w:b/>
            <w:bCs/>
          </w:rPr>
          <w:t>Yenching</w:t>
        </w:r>
        <w:proofErr w:type="spellEnd"/>
        <w:r w:rsidRPr="00886A5F">
          <w:rPr>
            <w:rStyle w:val="Hyperlink"/>
            <w:b/>
            <w:bCs/>
          </w:rPr>
          <w:t xml:space="preserve"> Academy of Peking University</w:t>
        </w:r>
      </w:hyperlink>
      <w:hyperlink r:id="rId21" w:tooltip="https://new.expo.uw.edu/expo/scholarships/yenching" w:history="1">
        <w:r w:rsidRPr="00886A5F">
          <w:rPr>
            <w:rStyle w:val="Hyperlink"/>
            <w:b/>
            <w:bCs/>
          </w:rPr>
          <w:t> </w:t>
        </w:r>
      </w:hyperlink>
      <w:r w:rsidRPr="00886A5F">
        <w:rPr>
          <w:b/>
          <w:bCs/>
        </w:rPr>
        <w:t xml:space="preserve">| </w:t>
      </w:r>
      <w:hyperlink r:id="rId22" w:tooltip="https://urldefense.com/v3/__https://uwnetid.sharepoint.com/sites/global_fellowships_prep/SitePages/YENCHING-ACADEMY-OF-PEKING-UNIVERSITY.aspx__;!!K-Hz7m0Vt54!hea7fYON81JMDt7TKxYCrnQC6rc1EY4My6HY9KCvyB5MckfTkRn4Ci-tHAXe9c38Z12dhdD5DAF2Bps$" w:history="1">
        <w:r w:rsidRPr="00886A5F">
          <w:rPr>
            <w:rStyle w:val="Hyperlink"/>
            <w:b/>
            <w:bCs/>
          </w:rPr>
          <w:t>UW deadline</w:t>
        </w:r>
      </w:hyperlink>
      <w:r w:rsidRPr="00886A5F">
        <w:rPr>
          <w:b/>
          <w:bCs/>
        </w:rPr>
        <w:t>: November 3</w:t>
      </w:r>
      <w:r w:rsidRPr="00886A5F">
        <w:t> </w:t>
      </w:r>
    </w:p>
    <w:p w14:paraId="0D3F4F65" w14:textId="2C355A33" w:rsidR="00886A5F" w:rsidRPr="00886A5F" w:rsidRDefault="00886A5F" w:rsidP="00886A5F">
      <w:r w:rsidRPr="00E6526F">
        <w:rPr>
          <w:i/>
          <w:iCs/>
          <w:color w:val="E97132" w:themeColor="accent2"/>
        </w:rPr>
        <w:t>Open to undergraduate and graduate students</w:t>
      </w:r>
    </w:p>
    <w:p w14:paraId="400596F6" w14:textId="77777777" w:rsidR="00886A5F" w:rsidRPr="00886A5F" w:rsidRDefault="00886A5F" w:rsidP="00886A5F">
      <w:r w:rsidRPr="00886A5F">
        <w:t>Scholars are offered a wide array of interdisciplinary courses on China within broadly defined fields of the humanities and social sciences. Current UW students and alumni planning to apply need to complete our UW campus application and submit that campus application by our internal UW deadline. </w:t>
      </w:r>
    </w:p>
    <w:p w14:paraId="317D2C37" w14:textId="77777777" w:rsidR="00886A5F" w:rsidRPr="00886A5F" w:rsidRDefault="00886A5F" w:rsidP="00886A5F"/>
    <w:p w14:paraId="2A161372" w14:textId="77777777" w:rsidR="00886A5F" w:rsidRDefault="00886A5F" w:rsidP="00886A5F">
      <w:pPr>
        <w:rPr>
          <w:b/>
          <w:bCs/>
        </w:rPr>
      </w:pPr>
      <w:hyperlink r:id="rId23" w:tooltip="https://urldefense.com/v3/__https://princetoninlatinamerica.org/applicants*apply__;Iw!!K-Hz7m0Vt54!mEjmwdEguy5-Ztm8ulxkFcSlfPxucKzEvrcGJXD-3kDhzVG0jcMo9tX0vvB9Qun2otS7IeB4qSiE7vLkYbX98LJzlS-jgA$" w:history="1">
        <w:r w:rsidRPr="00886A5F">
          <w:rPr>
            <w:rStyle w:val="Hyperlink"/>
            <w:b/>
            <w:bCs/>
          </w:rPr>
          <w:t>Princeton in Latin America (</w:t>
        </w:r>
        <w:proofErr w:type="spellStart"/>
        <w:r w:rsidRPr="00886A5F">
          <w:rPr>
            <w:rStyle w:val="Hyperlink"/>
            <w:b/>
            <w:bCs/>
          </w:rPr>
          <w:t>PiLA</w:t>
        </w:r>
        <w:proofErr w:type="spellEnd"/>
        <w:r w:rsidRPr="00886A5F">
          <w:rPr>
            <w:rStyle w:val="Hyperlink"/>
            <w:b/>
            <w:bCs/>
          </w:rPr>
          <w:t>) Fellowships</w:t>
        </w:r>
      </w:hyperlink>
      <w:r w:rsidRPr="00886A5F">
        <w:rPr>
          <w:b/>
          <w:bCs/>
        </w:rPr>
        <w:t> | Deadline: November 7</w:t>
      </w:r>
    </w:p>
    <w:p w14:paraId="3771A78B" w14:textId="7D8C029D" w:rsidR="00886A5F" w:rsidRPr="00886A5F" w:rsidRDefault="00886A5F" w:rsidP="00886A5F">
      <w:r w:rsidRPr="00E6526F">
        <w:rPr>
          <w:i/>
          <w:iCs/>
          <w:color w:val="E97132" w:themeColor="accent2"/>
        </w:rPr>
        <w:t>Open to undergraduate and graduate students</w:t>
      </w:r>
    </w:p>
    <w:p w14:paraId="2BF4D19C" w14:textId="77777777" w:rsidR="00886A5F" w:rsidRPr="00886A5F" w:rsidRDefault="00886A5F" w:rsidP="00886A5F">
      <w:proofErr w:type="gramStart"/>
      <w:r w:rsidRPr="00886A5F">
        <w:t>The Princeton</w:t>
      </w:r>
      <w:proofErr w:type="gramEnd"/>
      <w:r w:rsidRPr="00886A5F">
        <w:t xml:space="preserve"> in Latin America (</w:t>
      </w:r>
      <w:proofErr w:type="spellStart"/>
      <w:r w:rsidRPr="00886A5F">
        <w:t>PiLA</w:t>
      </w:r>
      <w:proofErr w:type="spellEnd"/>
      <w:r w:rsidRPr="00886A5F">
        <w:t xml:space="preserve">) fellowship places recent college graduates in year-long, paid service positions with NGOs and multilateral organizations working on social development in Latin America and the Caribbean. The program fosters mutual growth, providing fellows with professional development and cultural immersion while offering host organizations essential skills and support for their mission-driven work in areas like education, public health, and economic development. </w:t>
      </w:r>
      <w:hyperlink r:id="rId24" w:tooltip="https://urldefense.com/v3/__https://gps.princeton.edu/_portal/tds-program-brochure?programid=10154&amp;fbclid=PAVERFWAMnYj1leHRuA2FlbQIxMQABp43o-b80zkfqpfR0FoPpArqTas_o3Z8dz-sc4AiU8VLXFFOvtc7MM3MK9Cmw_aem_u31oHas4H8YWpUUvW5DDOA__;!!K-Hz7m0Vt54!mEjmwdEguy5-Ztm8ulxkFcSlfPxucKzEvrcGJXD-3kDhzVG0jcMo9tX0vvB9Qun2otS7IeB4qSiE7vLkYbX98LLuHWtsDA$" w:history="1">
        <w:r w:rsidRPr="00886A5F">
          <w:rPr>
            <w:rStyle w:val="Hyperlink"/>
          </w:rPr>
          <w:t xml:space="preserve">Application link for the </w:t>
        </w:r>
        <w:proofErr w:type="spellStart"/>
        <w:r w:rsidRPr="00886A5F">
          <w:rPr>
            <w:rStyle w:val="Hyperlink"/>
          </w:rPr>
          <w:t>PiLA</w:t>
        </w:r>
        <w:proofErr w:type="spellEnd"/>
        <w:r w:rsidRPr="00886A5F">
          <w:rPr>
            <w:rStyle w:val="Hyperlink"/>
          </w:rPr>
          <w:t xml:space="preserve"> fellowship</w:t>
        </w:r>
      </w:hyperlink>
      <w:r w:rsidRPr="00886A5F">
        <w:t>.</w:t>
      </w:r>
    </w:p>
    <w:p w14:paraId="6A1A154D" w14:textId="77777777" w:rsidR="00886A5F" w:rsidRPr="00886A5F" w:rsidRDefault="00886A5F" w:rsidP="00886A5F"/>
    <w:p w14:paraId="05B01DB1" w14:textId="77777777" w:rsidR="00886A5F" w:rsidRDefault="00886A5F" w:rsidP="00886A5F">
      <w:pPr>
        <w:rPr>
          <w:b/>
          <w:bCs/>
        </w:rPr>
      </w:pPr>
      <w:hyperlink r:id="rId25" w:tooltip="https://asiafoundation.org/programs/education-and-leadership/leadex/asia-foundation-development-fellows/" w:history="1">
        <w:r w:rsidRPr="00886A5F">
          <w:rPr>
            <w:rStyle w:val="Hyperlink"/>
            <w:b/>
            <w:bCs/>
          </w:rPr>
          <w:t>Asia Foundation Development Fellows</w:t>
        </w:r>
      </w:hyperlink>
      <w:r w:rsidRPr="00886A5F">
        <w:rPr>
          <w:b/>
          <w:bCs/>
        </w:rPr>
        <w:t> | Deadline: November 10</w:t>
      </w:r>
    </w:p>
    <w:p w14:paraId="4EF553B3" w14:textId="69129A24" w:rsidR="00886A5F" w:rsidRPr="00886A5F" w:rsidRDefault="00886A5F" w:rsidP="00886A5F">
      <w:r w:rsidRPr="00E6526F">
        <w:rPr>
          <w:i/>
          <w:iCs/>
          <w:color w:val="E97132" w:themeColor="accent2"/>
        </w:rPr>
        <w:t>Open to undergraduate and graduate students</w:t>
      </w:r>
    </w:p>
    <w:p w14:paraId="506FC64C" w14:textId="77777777" w:rsidR="00886A5F" w:rsidRPr="00886A5F" w:rsidRDefault="00886A5F" w:rsidP="00886A5F">
      <w:r w:rsidRPr="00886A5F">
        <w:t xml:space="preserve">The Asia Foundation Development Fellows program is a dynamic and multifaceted learning program designed for highly talented individuals under 40 from Asia and the Pacific to enhance their leadership skills, Asia-Pacific development knowledge, professional networks, and international exposure. Must be resident nationals or citizens of the following countries and regions: Afghanistan, Bangladesh, Bhutan, Cambodia, India, </w:t>
      </w:r>
      <w:r w:rsidRPr="00886A5F">
        <w:lastRenderedPageBreak/>
        <w:t>Indonesia, Japan, Korea, Laos, Malaysia, Maldives, Mongolia, Myanmar, Nepal, Pacific Islands, Pakistan, Philippines, Singapore, Sri Lanka, Thailand, Timor-Leste, and Vietnam.</w:t>
      </w:r>
    </w:p>
    <w:p w14:paraId="6B1737E2" w14:textId="77777777" w:rsidR="00886A5F" w:rsidRPr="00886A5F" w:rsidRDefault="00886A5F" w:rsidP="00886A5F"/>
    <w:p w14:paraId="74C7D6FA" w14:textId="77777777" w:rsidR="00886A5F" w:rsidRDefault="00886A5F" w:rsidP="00886A5F">
      <w:pPr>
        <w:rPr>
          <w:b/>
          <w:bCs/>
        </w:rPr>
      </w:pPr>
      <w:hyperlink r:id="rId26" w:tooltip="https://jetprogramusa.org/" w:history="1">
        <w:r w:rsidRPr="00886A5F">
          <w:rPr>
            <w:rStyle w:val="Hyperlink"/>
            <w:b/>
            <w:bCs/>
          </w:rPr>
          <w:t>JET Program USA</w:t>
        </w:r>
      </w:hyperlink>
      <w:r w:rsidRPr="00886A5F">
        <w:rPr>
          <w:b/>
          <w:bCs/>
        </w:rPr>
        <w:t> | Deadline: November 14</w:t>
      </w:r>
    </w:p>
    <w:p w14:paraId="4BBE0617" w14:textId="15FA3815" w:rsidR="00886A5F" w:rsidRPr="00886A5F" w:rsidRDefault="00886A5F" w:rsidP="00886A5F">
      <w:r w:rsidRPr="00E6526F">
        <w:rPr>
          <w:i/>
          <w:iCs/>
          <w:color w:val="E97132" w:themeColor="accent2"/>
        </w:rPr>
        <w:t>Open to undergraduate and graduate students</w:t>
      </w:r>
    </w:p>
    <w:p w14:paraId="318F3B05" w14:textId="77777777" w:rsidR="00886A5F" w:rsidRPr="00886A5F" w:rsidRDefault="00886A5F" w:rsidP="00886A5F">
      <w:r w:rsidRPr="00886A5F">
        <w:t>The Japan Exchange and Teaching (JET) Program offers young professionals the opportunity to work in Japan as Assistant Language Teachers (ALTs) or Coordinators for International Relations (CIRs). Open to nationals of many countries. Japanese not required. </w:t>
      </w:r>
    </w:p>
    <w:p w14:paraId="5ED7EE94" w14:textId="77777777" w:rsidR="00886A5F" w:rsidRPr="00886A5F" w:rsidRDefault="00886A5F" w:rsidP="00886A5F"/>
    <w:p w14:paraId="1CE893B6" w14:textId="77777777" w:rsidR="00886A5F" w:rsidRDefault="00886A5F" w:rsidP="00886A5F">
      <w:pPr>
        <w:rPr>
          <w:b/>
          <w:bCs/>
        </w:rPr>
      </w:pPr>
      <w:hyperlink r:id="rId27" w:tooltip="https://urldefense.com/v3/__https://lafayette.villa-albertine.org/about-the-lafayette-fellowship/__;!!K-Hz7m0Vt54!mEjmwdEguy5-Ztm8ulxkFcSlfPxucKzEvrcGJXD-3kDhzVG0jcMo9tX0vvB9Qun2otS7IeB4qSiE7vLkYbX98LKHgsnMgw$" w:history="1">
        <w:r w:rsidRPr="00886A5F">
          <w:rPr>
            <w:rStyle w:val="Hyperlink"/>
            <w:b/>
            <w:bCs/>
          </w:rPr>
          <w:t>The Lafayette Fellowship</w:t>
        </w:r>
      </w:hyperlink>
      <w:r w:rsidRPr="00886A5F">
        <w:rPr>
          <w:b/>
          <w:bCs/>
        </w:rPr>
        <w:t> | Deadline: November 30</w:t>
      </w:r>
    </w:p>
    <w:p w14:paraId="1182CBB4" w14:textId="231CD963" w:rsidR="00886A5F" w:rsidRPr="00886A5F" w:rsidRDefault="00886A5F" w:rsidP="00886A5F">
      <w:r w:rsidRPr="00E6526F">
        <w:rPr>
          <w:i/>
          <w:iCs/>
          <w:color w:val="E97132" w:themeColor="accent2"/>
        </w:rPr>
        <w:t>Open to undergraduate and graduate students</w:t>
      </w:r>
    </w:p>
    <w:p w14:paraId="21776ED5" w14:textId="77777777" w:rsidR="00886A5F" w:rsidRPr="00886A5F" w:rsidRDefault="00886A5F" w:rsidP="00886A5F">
      <w:r w:rsidRPr="00886A5F">
        <w:t xml:space="preserve">The Lafayette Fellowship is a fully funded graduate scholarship for American students to pursue master 's-level studies in France. The fellowship was created by the French Embassy in the U.S. to celebrate 250 years of </w:t>
      </w:r>
      <w:proofErr w:type="gramStart"/>
      <w:r w:rsidRPr="00886A5F">
        <w:t>French-American</w:t>
      </w:r>
      <w:proofErr w:type="gramEnd"/>
      <w:r w:rsidRPr="00886A5F">
        <w:t xml:space="preserve"> friendship and aims to foster a new generation of transatlantic leaders. Supports up to 30 American students interested in addressing global challenges within a </w:t>
      </w:r>
      <w:proofErr w:type="gramStart"/>
      <w:r w:rsidRPr="00886A5F">
        <w:t>French-American</w:t>
      </w:r>
      <w:proofErr w:type="gramEnd"/>
      <w:r w:rsidRPr="00886A5F">
        <w:t xml:space="preserve"> context. There is no French language requirement for the Fellowship (unless your academic program is taught partially or entirely in French).</w:t>
      </w:r>
    </w:p>
    <w:p w14:paraId="7DE3A051" w14:textId="77777777" w:rsidR="00886A5F" w:rsidRPr="00886A5F" w:rsidRDefault="00886A5F" w:rsidP="00886A5F"/>
    <w:p w14:paraId="208A3372" w14:textId="77777777" w:rsidR="00886A5F" w:rsidRDefault="00886A5F" w:rsidP="00886A5F">
      <w:hyperlink r:id="rId28" w:tooltip="https://urldefense.com/v3/__https://erasmus-plus.ec.europa.eu/opportunities/opportunities-for-individuals/students/erasmus-mundus-joint-masters__;!!K-Hz7m0Vt54!jZLx_lOgQxzTuPoj6Q-hNiC8spJIFrDccGYZe-p680xsIh70wBnfAEVVLLliUA9BT-plHrDKqnJX$" w:history="1">
        <w:r w:rsidRPr="00886A5F">
          <w:rPr>
            <w:rStyle w:val="Hyperlink"/>
            <w:b/>
            <w:bCs/>
          </w:rPr>
          <w:t>Erasmus Mundus Joint Masters</w:t>
        </w:r>
      </w:hyperlink>
      <w:r w:rsidRPr="00886A5F">
        <w:t> </w:t>
      </w:r>
      <w:r w:rsidRPr="00886A5F">
        <w:rPr>
          <w:b/>
          <w:bCs/>
        </w:rPr>
        <w:t>| Deadlines: varied</w:t>
      </w:r>
      <w:r w:rsidRPr="00886A5F">
        <w:t> </w:t>
      </w:r>
    </w:p>
    <w:p w14:paraId="53D372BC" w14:textId="08EC4D53" w:rsidR="00886A5F" w:rsidRPr="00886A5F" w:rsidRDefault="00886A5F" w:rsidP="00886A5F">
      <w:r w:rsidRPr="00E6526F">
        <w:rPr>
          <w:i/>
          <w:iCs/>
          <w:color w:val="E97132" w:themeColor="accent2"/>
        </w:rPr>
        <w:t>Open to undergraduate and graduate students</w:t>
      </w:r>
    </w:p>
    <w:p w14:paraId="70E4652B" w14:textId="77777777" w:rsidR="00886A5F" w:rsidRPr="00886A5F" w:rsidRDefault="00886A5F" w:rsidP="00886A5F">
      <w:r w:rsidRPr="00886A5F">
        <w:t>Erasmus Mundus Joint Master programs are offered by multiple higher education institutions across various EU countries.  Review the Erasmus Mundus Catalogue, which is updated annually. Most master’s program applications are due between October and January for courses commencing the following academic year. </w:t>
      </w:r>
    </w:p>
    <w:p w14:paraId="050A0AC6" w14:textId="77777777" w:rsidR="00886A5F" w:rsidRPr="00886A5F" w:rsidRDefault="00886A5F" w:rsidP="00886A5F"/>
    <w:p w14:paraId="6D4C13FC" w14:textId="77777777" w:rsidR="00886A5F" w:rsidRPr="00886A5F" w:rsidRDefault="00886A5F" w:rsidP="00886A5F">
      <w:r w:rsidRPr="00886A5F">
        <w:rPr>
          <w:b/>
          <w:bCs/>
          <w:u w:val="single"/>
        </w:rPr>
        <w:t>Other Opportunities</w:t>
      </w:r>
    </w:p>
    <w:p w14:paraId="1AA7A462" w14:textId="77777777" w:rsidR="00886A5F" w:rsidRPr="00886A5F" w:rsidRDefault="00886A5F" w:rsidP="00886A5F">
      <w:hyperlink r:id="rId29" w:tooltip="https://cele.uw.edu/programs/undergraduate-community-based-internships-ucbi/" w:history="1">
        <w:r w:rsidRPr="00886A5F">
          <w:rPr>
            <w:rStyle w:val="Hyperlink"/>
            <w:b/>
            <w:bCs/>
          </w:rPr>
          <w:t>Undergraduate Community Based Internships</w:t>
        </w:r>
      </w:hyperlink>
      <w:r w:rsidRPr="00886A5F">
        <w:rPr>
          <w:b/>
          <w:bCs/>
        </w:rPr>
        <w:t> | Deadline: October 12</w:t>
      </w:r>
    </w:p>
    <w:p w14:paraId="2C5A0491" w14:textId="77777777" w:rsidR="00886A5F" w:rsidRPr="00886A5F" w:rsidRDefault="00886A5F" w:rsidP="00886A5F">
      <w:r w:rsidRPr="00886A5F">
        <w:t xml:space="preserve">UCBI is a paid internship program through Community Engagement &amp; Leadership Education (CELE) that places undergraduates in nonprofit and public sector organizations. </w:t>
      </w:r>
      <w:r w:rsidRPr="00886A5F">
        <w:lastRenderedPageBreak/>
        <w:t xml:space="preserve">Students interested in public service get the chance to explore, contribute, and grow as they work in, with, and for local communities. Interns will work with host organizations for 10 hours/week and receive $2,550 per quarter. </w:t>
      </w:r>
      <w:hyperlink r:id="rId30" w:tooltip="https://airtable.com/appQh9bZF3qdLqOuf/pagvRwxvCEUCJE8Vv/form" w:history="1">
        <w:r w:rsidRPr="00886A5F">
          <w:rPr>
            <w:rStyle w:val="Hyperlink"/>
          </w:rPr>
          <w:t>Apply here</w:t>
        </w:r>
      </w:hyperlink>
      <w:r w:rsidRPr="00886A5F">
        <w:t>.</w:t>
      </w:r>
    </w:p>
    <w:p w14:paraId="146DF4A9" w14:textId="77777777" w:rsidR="00886A5F" w:rsidRPr="00886A5F" w:rsidRDefault="00886A5F" w:rsidP="00886A5F"/>
    <w:p w14:paraId="594FC3E5" w14:textId="77777777" w:rsidR="00886A5F" w:rsidRPr="00886A5F" w:rsidRDefault="00886A5F" w:rsidP="00886A5F">
      <w:hyperlink r:id="rId31" w:tooltip="https://careers.uw.edu/jobs/university-of-washington-office-of-admissions-campus-visit-program-student-tour-guide/" w:history="1">
        <w:r w:rsidRPr="00886A5F">
          <w:rPr>
            <w:rStyle w:val="Hyperlink"/>
            <w:b/>
            <w:bCs/>
          </w:rPr>
          <w:t>UW Student Tour Guide Position</w:t>
        </w:r>
      </w:hyperlink>
      <w:r w:rsidRPr="00886A5F">
        <w:rPr>
          <w:b/>
          <w:bCs/>
        </w:rPr>
        <w:t> | Deadline to apply: October 17</w:t>
      </w:r>
    </w:p>
    <w:p w14:paraId="641B137D" w14:textId="77777777" w:rsidR="00886A5F" w:rsidRPr="00886A5F" w:rsidRDefault="00886A5F" w:rsidP="00886A5F"/>
    <w:p w14:paraId="7DC78071" w14:textId="77777777" w:rsidR="00886A5F" w:rsidRPr="00886A5F" w:rsidRDefault="00886A5F" w:rsidP="00886A5F">
      <w:hyperlink r:id="rId32" w:tooltip="https://csf.uw.edu/" w:history="1">
        <w:r w:rsidRPr="00886A5F">
          <w:rPr>
            <w:rStyle w:val="Hyperlink"/>
            <w:b/>
            <w:bCs/>
          </w:rPr>
          <w:t>Campus Sustainability Fund</w:t>
        </w:r>
      </w:hyperlink>
    </w:p>
    <w:p w14:paraId="69976DAD" w14:textId="77777777" w:rsidR="00886A5F" w:rsidRPr="00886A5F" w:rsidRDefault="00886A5F" w:rsidP="00886A5F">
      <w:pPr>
        <w:numPr>
          <w:ilvl w:val="0"/>
          <w:numId w:val="2"/>
        </w:numPr>
      </w:pPr>
      <w:r w:rsidRPr="00886A5F">
        <w:t>Grant Cycle Open</w:t>
      </w:r>
    </w:p>
    <w:p w14:paraId="71578526" w14:textId="77777777" w:rsidR="00886A5F" w:rsidRPr="00886A5F" w:rsidRDefault="00886A5F" w:rsidP="00886A5F">
      <w:pPr>
        <w:numPr>
          <w:ilvl w:val="1"/>
          <w:numId w:val="2"/>
        </w:numPr>
      </w:pPr>
      <w:r w:rsidRPr="00886A5F">
        <w:t xml:space="preserve">Large Grants (over $5,000). Letters of Intent (LOIs) will be accepted until </w:t>
      </w:r>
      <w:r w:rsidRPr="00886A5F">
        <w:rPr>
          <w:b/>
          <w:bCs/>
        </w:rPr>
        <w:t>November 3rd</w:t>
      </w:r>
      <w:r w:rsidRPr="00886A5F">
        <w:t>.</w:t>
      </w:r>
    </w:p>
    <w:p w14:paraId="459BF3F2" w14:textId="77777777" w:rsidR="00886A5F" w:rsidRPr="00886A5F" w:rsidRDefault="00886A5F" w:rsidP="00886A5F">
      <w:pPr>
        <w:numPr>
          <w:ilvl w:val="1"/>
          <w:numId w:val="2"/>
        </w:numPr>
      </w:pPr>
      <w:r w:rsidRPr="00886A5F">
        <w:t xml:space="preserve">Mini-Grants (up to $5,000) first deadline is </w:t>
      </w:r>
      <w:r w:rsidRPr="00886A5F">
        <w:rPr>
          <w:b/>
          <w:bCs/>
        </w:rPr>
        <w:t>October 20th </w:t>
      </w:r>
      <w:r w:rsidRPr="00886A5F">
        <w:t>(for priority review), these grants are still on a rolling basis so can submit anytime.</w:t>
      </w:r>
    </w:p>
    <w:p w14:paraId="0AEA6F8C" w14:textId="77777777" w:rsidR="00886A5F" w:rsidRPr="00886A5F" w:rsidRDefault="00886A5F" w:rsidP="00886A5F">
      <w:pPr>
        <w:numPr>
          <w:ilvl w:val="1"/>
          <w:numId w:val="2"/>
        </w:numPr>
      </w:pPr>
      <w:r w:rsidRPr="00886A5F">
        <w:t xml:space="preserve">CSF welcomes applications from a diverse range of students, staff, and faculty on justice-centered sustainability projects (this isn’t just traditional sustainability). Prospective project teams can learn more about CSF grants and how to apply </w:t>
      </w:r>
      <w:hyperlink r:id="rId33" w:tooltip="https://csf.uw.edu/projects/apply-funding" w:history="1">
        <w:r w:rsidRPr="00886A5F">
          <w:rPr>
            <w:rStyle w:val="Hyperlink"/>
          </w:rPr>
          <w:t>here</w:t>
        </w:r>
      </w:hyperlink>
      <w:r w:rsidRPr="00886A5F">
        <w:t xml:space="preserve">. Explore past projects </w:t>
      </w:r>
      <w:hyperlink r:id="rId34" w:tooltip="https://csf.uw.edu/projects" w:history="1">
        <w:r w:rsidRPr="00886A5F">
          <w:rPr>
            <w:rStyle w:val="Hyperlink"/>
          </w:rPr>
          <w:t>here</w:t>
        </w:r>
      </w:hyperlink>
      <w:r w:rsidRPr="00886A5F">
        <w:t>.</w:t>
      </w:r>
    </w:p>
    <w:p w14:paraId="5EC5FF29" w14:textId="77777777" w:rsidR="00886A5F" w:rsidRPr="00886A5F" w:rsidRDefault="00886A5F" w:rsidP="00886A5F">
      <w:pPr>
        <w:numPr>
          <w:ilvl w:val="0"/>
          <w:numId w:val="3"/>
        </w:numPr>
      </w:pPr>
      <w:hyperlink r:id="rId35" w:tooltip="https://urldefense.com/v3/__https://docs.google.com/forms/d/e/1FAIpQLSflKoLrUcmMzqoCKFCjFxj2-ZhAG1ZWWpCE3IaigPJLbhr1YQ/viewform__;!!K-Hz7m0Vt54!jZLx_lOgQxzTuPoj6Q-hNiC8spJIFrDccGYZe-p680xsIh70wBnfAEVVLLliUA9BT-plHtz4twsn$" w:history="1">
        <w:r w:rsidRPr="00886A5F">
          <w:rPr>
            <w:rStyle w:val="Hyperlink"/>
          </w:rPr>
          <w:t>Campus Sustainability Fund Committee 2025-2026 | ASUW Student Position</w:t>
        </w:r>
      </w:hyperlink>
    </w:p>
    <w:p w14:paraId="6CDAB5A9" w14:textId="77777777" w:rsidR="00886A5F" w:rsidRPr="00886A5F" w:rsidRDefault="00886A5F" w:rsidP="00886A5F"/>
    <w:p w14:paraId="1D781892" w14:textId="77777777" w:rsidR="00886A5F" w:rsidRPr="00886A5F" w:rsidRDefault="00886A5F" w:rsidP="00886A5F">
      <w:hyperlink r:id="rId36" w:tooltip="https://urldefense.com/v3/__https://www.cur.org/events-services/ncur/__;!!K-Hz7m0Vt54!jZLx_lOgQxzTuPoj6Q-hNiC8spJIFrDccGYZe-p680xsIh70wBnfAEVVLLliUA9BT-plHjgmN2Fb$" w:history="1">
        <w:r w:rsidRPr="00886A5F">
          <w:rPr>
            <w:rStyle w:val="Hyperlink"/>
            <w:b/>
            <w:bCs/>
          </w:rPr>
          <w:t>National Conference on Undergraduate Research</w:t>
        </w:r>
      </w:hyperlink>
      <w:r w:rsidRPr="00886A5F">
        <w:rPr>
          <w:b/>
          <w:bCs/>
        </w:rPr>
        <w:t> | Deadline: December 5, 2025</w:t>
      </w:r>
    </w:p>
    <w:p w14:paraId="23535C67" w14:textId="77777777" w:rsidR="00886A5F" w:rsidRPr="00886A5F" w:rsidRDefault="00886A5F" w:rsidP="00886A5F">
      <w:r w:rsidRPr="00886A5F">
        <w:t xml:space="preserve">The National Conference on Undergraduate Research (NCUR) is the largest stage for undergraduate research - showcasing research, providing career readiness, and celebrating innovation. Unlike meetings of academic professional organizations, this annual conference for student scholars welcomes presenters from all institutions of higher learning and </w:t>
      </w:r>
      <w:r w:rsidRPr="00886A5F">
        <w:rPr>
          <w:b/>
          <w:bCs/>
        </w:rPr>
        <w:t>from all disciplines</w:t>
      </w:r>
      <w:r w:rsidRPr="00886A5F">
        <w:t>. </w:t>
      </w:r>
    </w:p>
    <w:p w14:paraId="500C9A35" w14:textId="77777777" w:rsidR="00886A5F" w:rsidRPr="00886A5F" w:rsidRDefault="00886A5F" w:rsidP="00886A5F"/>
    <w:p w14:paraId="0E84C557" w14:textId="77777777" w:rsidR="00886A5F" w:rsidRPr="00886A5F" w:rsidRDefault="00886A5F" w:rsidP="00886A5F">
      <w:hyperlink r:id="rId37" w:tooltip="https://urldefense.com/v3/__https://docs.google.com/forms/d/e/1FAIpQLSfO4otoED4cKyGoDQZ5NL8YZRRoWc_AoU8k9PwZLtmE4qt_pQ/viewform__;!!K-Hz7m0Vt54!jZLx_lOgQxzTuPoj6Q-hNiC8spJIFrDccGYZe-p680xsIh70wBnfAEVVLLliUA9BT-plHr6qfPRg$" w:history="1">
        <w:r w:rsidRPr="00886A5F">
          <w:rPr>
            <w:rStyle w:val="Hyperlink"/>
            <w:b/>
            <w:bCs/>
          </w:rPr>
          <w:t>CX3 Public Service Leadership Series</w:t>
        </w:r>
      </w:hyperlink>
      <w:r w:rsidRPr="00886A5F">
        <w:rPr>
          <w:b/>
          <w:bCs/>
        </w:rPr>
        <w:t> </w:t>
      </w:r>
      <w:r w:rsidRPr="00886A5F">
        <w:t>(CX3)</w:t>
      </w:r>
    </w:p>
    <w:p w14:paraId="1693452B" w14:textId="77777777" w:rsidR="00886A5F" w:rsidRPr="00886A5F" w:rsidRDefault="00886A5F" w:rsidP="00886A5F">
      <w:r w:rsidRPr="00886A5F">
        <w:t xml:space="preserve">NextGen Civic Leader Corps and the Kelly Ethnic Cultural Center are excited to invite you to the launch of the Cross-Campus Collaborative (CX3) Public Service Leadership Series—a new, quarterly initiative designed to bring together undergraduate students from across the University of Washington to identify the most pressing complex societal challenges facing UW students. CX3 will provide frameworks and tools from multiple disciplines to support </w:t>
      </w:r>
      <w:r w:rsidRPr="00886A5F">
        <w:lastRenderedPageBreak/>
        <w:t xml:space="preserve">collaborative and creative problem solving. </w:t>
      </w:r>
      <w:hyperlink r:id="rId38" w:tooltip="https://urldefense.com/v3/__https://docs.google.com/forms/d/e/1FAIpQLSfO4otoED4cKyGoDQZ5NL8YZRRoWc_AoU8k9PwZLtmE4qt_pQ/viewform__;!!K-Hz7m0Vt54!jZLx_lOgQxzTuPoj6Q-hNiC8spJIFrDccGYZe-p680xsIh70wBnfAEVVLLliUA9BT-plHr6qfPRg$" w:history="1">
        <w:r w:rsidRPr="00886A5F">
          <w:rPr>
            <w:rStyle w:val="Hyperlink"/>
          </w:rPr>
          <w:t>Interest form for CX Public Service Leadership Series</w:t>
        </w:r>
      </w:hyperlink>
      <w:r w:rsidRPr="00886A5F">
        <w:t>.</w:t>
      </w:r>
    </w:p>
    <w:p w14:paraId="1BF75FC0" w14:textId="77777777" w:rsidR="002E70DB" w:rsidRDefault="002E70DB"/>
    <w:sectPr w:rsidR="002E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7B72"/>
    <w:multiLevelType w:val="multilevel"/>
    <w:tmpl w:val="34F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C3433"/>
    <w:multiLevelType w:val="multilevel"/>
    <w:tmpl w:val="7CC0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1B3D92"/>
    <w:multiLevelType w:val="multilevel"/>
    <w:tmpl w:val="A532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510336">
    <w:abstractNumId w:val="0"/>
  </w:num>
  <w:num w:numId="2" w16cid:durableId="1773352294">
    <w:abstractNumId w:val="1"/>
  </w:num>
  <w:num w:numId="3" w16cid:durableId="1294602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5F"/>
    <w:rsid w:val="001F2605"/>
    <w:rsid w:val="002E70DB"/>
    <w:rsid w:val="00332FDA"/>
    <w:rsid w:val="004E74EA"/>
    <w:rsid w:val="0088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D527"/>
  <w15:chartTrackingRefBased/>
  <w15:docId w15:val="{C09AF847-100A-49D9-BAC0-B225FEEB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A5F"/>
    <w:rPr>
      <w:rFonts w:eastAsiaTheme="majorEastAsia" w:cstheme="majorBidi"/>
      <w:color w:val="272727" w:themeColor="text1" w:themeTint="D8"/>
    </w:rPr>
  </w:style>
  <w:style w:type="paragraph" w:styleId="Title">
    <w:name w:val="Title"/>
    <w:basedOn w:val="Normal"/>
    <w:next w:val="Normal"/>
    <w:link w:val="TitleChar"/>
    <w:uiPriority w:val="10"/>
    <w:qFormat/>
    <w:rsid w:val="00886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A5F"/>
    <w:pPr>
      <w:spacing w:before="160"/>
      <w:jc w:val="center"/>
    </w:pPr>
    <w:rPr>
      <w:i/>
      <w:iCs/>
      <w:color w:val="404040" w:themeColor="text1" w:themeTint="BF"/>
    </w:rPr>
  </w:style>
  <w:style w:type="character" w:customStyle="1" w:styleId="QuoteChar">
    <w:name w:val="Quote Char"/>
    <w:basedOn w:val="DefaultParagraphFont"/>
    <w:link w:val="Quote"/>
    <w:uiPriority w:val="29"/>
    <w:rsid w:val="00886A5F"/>
    <w:rPr>
      <w:i/>
      <w:iCs/>
      <w:color w:val="404040" w:themeColor="text1" w:themeTint="BF"/>
    </w:rPr>
  </w:style>
  <w:style w:type="paragraph" w:styleId="ListParagraph">
    <w:name w:val="List Paragraph"/>
    <w:basedOn w:val="Normal"/>
    <w:uiPriority w:val="34"/>
    <w:qFormat/>
    <w:rsid w:val="00886A5F"/>
    <w:pPr>
      <w:ind w:left="720"/>
      <w:contextualSpacing/>
    </w:pPr>
  </w:style>
  <w:style w:type="character" w:styleId="IntenseEmphasis">
    <w:name w:val="Intense Emphasis"/>
    <w:basedOn w:val="DefaultParagraphFont"/>
    <w:uiPriority w:val="21"/>
    <w:qFormat/>
    <w:rsid w:val="00886A5F"/>
    <w:rPr>
      <w:i/>
      <w:iCs/>
      <w:color w:val="0F4761" w:themeColor="accent1" w:themeShade="BF"/>
    </w:rPr>
  </w:style>
  <w:style w:type="paragraph" w:styleId="IntenseQuote">
    <w:name w:val="Intense Quote"/>
    <w:basedOn w:val="Normal"/>
    <w:next w:val="Normal"/>
    <w:link w:val="IntenseQuoteChar"/>
    <w:uiPriority w:val="30"/>
    <w:qFormat/>
    <w:rsid w:val="00886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A5F"/>
    <w:rPr>
      <w:i/>
      <w:iCs/>
      <w:color w:val="0F4761" w:themeColor="accent1" w:themeShade="BF"/>
    </w:rPr>
  </w:style>
  <w:style w:type="character" w:styleId="IntenseReference">
    <w:name w:val="Intense Reference"/>
    <w:basedOn w:val="DefaultParagraphFont"/>
    <w:uiPriority w:val="32"/>
    <w:qFormat/>
    <w:rsid w:val="00886A5F"/>
    <w:rPr>
      <w:b/>
      <w:bCs/>
      <w:smallCaps/>
      <w:color w:val="0F4761" w:themeColor="accent1" w:themeShade="BF"/>
      <w:spacing w:val="5"/>
    </w:rPr>
  </w:style>
  <w:style w:type="character" w:styleId="Hyperlink">
    <w:name w:val="Hyperlink"/>
    <w:basedOn w:val="DefaultParagraphFont"/>
    <w:uiPriority w:val="99"/>
    <w:unhideWhenUsed/>
    <w:rsid w:val="00886A5F"/>
    <w:rPr>
      <w:color w:val="467886" w:themeColor="hyperlink"/>
      <w:u w:val="single"/>
    </w:rPr>
  </w:style>
  <w:style w:type="character" w:styleId="UnresolvedMention">
    <w:name w:val="Unresolved Mention"/>
    <w:basedOn w:val="DefaultParagraphFont"/>
    <w:uiPriority w:val="99"/>
    <w:semiHidden/>
    <w:unhideWhenUsed/>
    <w:rsid w:val="00886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incetoninafrica.org/sectors-and-roles/" TargetMode="External"/><Relationship Id="rId18" Type="http://schemas.openxmlformats.org/officeDocument/2006/relationships/hyperlink" Target="https://urldefense.com/v3/__https:/culturalvistas.org/our-programs/internships-fellowships/congress-bundestag-youth-exchange-for-young-professionals-cbyx__;!!K-Hz7m0Vt54!jZLx_lOgQxzTuPoj6Q-hNiC8spJIFrDccGYZe-p680xsIh70wBnfAEVVLLliUA9BT-plHmmwnHH3$" TargetMode="External"/><Relationship Id="rId26" Type="http://schemas.openxmlformats.org/officeDocument/2006/relationships/hyperlink" Target="https://jetprogramusa.org/" TargetMode="External"/><Relationship Id="rId39" Type="http://schemas.openxmlformats.org/officeDocument/2006/relationships/fontTable" Target="fontTable.xml"/><Relationship Id="rId21" Type="http://schemas.openxmlformats.org/officeDocument/2006/relationships/hyperlink" Target="https://new.expo.uw.edu/expo/scholarships/yenching" TargetMode="External"/><Relationship Id="rId34" Type="http://schemas.openxmlformats.org/officeDocument/2006/relationships/hyperlink" Target="https://csf.uw.edu/projects" TargetMode="External"/><Relationship Id="rId7" Type="http://schemas.openxmlformats.org/officeDocument/2006/relationships/hyperlink" Target="https://new.expo.uw.edu/expo/scholarships/gatesc" TargetMode="External"/><Relationship Id="rId12" Type="http://schemas.openxmlformats.org/officeDocument/2006/relationships/hyperlink" Target="https://www.princetoninafrica.org/fellowship-organizations/current-host-organizations/" TargetMode="External"/><Relationship Id="rId17" Type="http://schemas.openxmlformats.org/officeDocument/2006/relationships/hyperlink" Target="https://urldefense.com/v3/__https:/www.princetoninasia.org/fellowships__;!!K-Hz7m0Vt54!mEjmwdEguy5-Ztm8ulxkFcSlfPxucKzEvrcGJXD-3kDhzVG0jcMo9tX0vvB9Qun2otS7IeB4qSiE7vLkYbX98LLprpEWWw$" TargetMode="External"/><Relationship Id="rId25" Type="http://schemas.openxmlformats.org/officeDocument/2006/relationships/hyperlink" Target="https://asiafoundation.org/programs/education-and-leadership/leadex/asia-foundation-development-fellows/" TargetMode="External"/><Relationship Id="rId33" Type="http://schemas.openxmlformats.org/officeDocument/2006/relationships/hyperlink" Target="https://csf.uw.edu/projects/apply-funding" TargetMode="External"/><Relationship Id="rId38" Type="http://schemas.openxmlformats.org/officeDocument/2006/relationships/hyperlink" Target="https://urldefense.com/v3/__https:/docs.google.com/forms/d/e/1FAIpQLSfO4otoED4cKyGoDQZ5NL8YZRRoWc_AoU8k9PwZLtmE4qt_pQ/viewform__;!!K-Hz7m0Vt54!jZLx_lOgQxzTuPoj6Q-hNiC8spJIFrDccGYZe-p680xsIh70wBnfAEVVLLliUA9BT-plHr6qfPRg$" TargetMode="External"/><Relationship Id="rId2" Type="http://schemas.openxmlformats.org/officeDocument/2006/relationships/styles" Target="styles.xml"/><Relationship Id="rId16" Type="http://schemas.openxmlformats.org/officeDocument/2006/relationships/hyperlink" Target="https://urldefense.com/v3/__https:/pdsoros.org/application-resources/__;!!K-Hz7m0Vt54!mEjmwdEguy5-Ztm8ulxkFcSlfPxucKzEvrcGJXD-3kDhzVG0jcMo9tX0vvB9Qun2otS7IeB4qSiE7vLkYbX98LKjdut6jA$" TargetMode="External"/><Relationship Id="rId20" Type="http://schemas.openxmlformats.org/officeDocument/2006/relationships/hyperlink" Target="https://new.expo.uw.edu/expo/scholarships/yenching" TargetMode="External"/><Relationship Id="rId29" Type="http://schemas.openxmlformats.org/officeDocument/2006/relationships/hyperlink" Target="https://cele.uw.edu/programs/undergraduate-community-based-internships-ucbi/" TargetMode="External"/><Relationship Id="rId1" Type="http://schemas.openxmlformats.org/officeDocument/2006/relationships/numbering" Target="numbering.xml"/><Relationship Id="rId6" Type="http://schemas.openxmlformats.org/officeDocument/2006/relationships/hyperlink" Target="https://expd.uw.edu/mge/" TargetMode="External"/><Relationship Id="rId11" Type="http://schemas.openxmlformats.org/officeDocument/2006/relationships/hyperlink" Target="https://urldefense.com/v3/__https:/www.princetoninafrica.org/applicants/how-to-apply/__;!!K-Hz7m0Vt54!mEjmwdEguy5-Ztm8ulxkFcSlfPxucKzEvrcGJXD-3kDhzVG0jcMo9tX0vvB9Qun2otS7IeB4qSiE7vLkYbX98LJxls5Tvg$" TargetMode="External"/><Relationship Id="rId24" Type="http://schemas.openxmlformats.org/officeDocument/2006/relationships/hyperlink" Target="https://urldefense.com/v3/__https:/gps.princeton.edu/_portal/tds-program-brochure?programid=10154&amp;fbclid=PAVERFWAMnYj1leHRuA2FlbQIxMQABp43o-b80zkfqpfR0FoPpArqTas_o3Z8dz-sc4AiU8VLXFFOvtc7MM3MK9Cmw_aem_u31oHas4H8YWpUUvW5DDOA__;!!K-Hz7m0Vt54!mEjmwdEguy5-Ztm8ulxkFcSlfPxucKzEvrcGJXD-3kDhzVG0jcMo9tX0vvB9Qun2otS7IeB4qSiE7vLkYbX98LLuHWtsDA$" TargetMode="External"/><Relationship Id="rId32" Type="http://schemas.openxmlformats.org/officeDocument/2006/relationships/hyperlink" Target="https://csf.uw.edu/" TargetMode="External"/><Relationship Id="rId37" Type="http://schemas.openxmlformats.org/officeDocument/2006/relationships/hyperlink" Target="https://urldefense.com/v3/__https:/docs.google.com/forms/d/e/1FAIpQLSfO4otoED4cKyGoDQZ5NL8YZRRoWc_AoU8k9PwZLtmE4qt_pQ/viewform__;!!K-Hz7m0Vt54!jZLx_lOgQxzTuPoj6Q-hNiC8spJIFrDccGYZe-p680xsIh70wBnfAEVVLLliUA9BT-plHr6qfPRg$" TargetMode="External"/><Relationship Id="rId40" Type="http://schemas.openxmlformats.org/officeDocument/2006/relationships/theme" Target="theme/theme1.xml"/><Relationship Id="rId5" Type="http://schemas.openxmlformats.org/officeDocument/2006/relationships/hyperlink" Target="https://urldefense.com/v3/__https:/www.going.com/scholarship__;!!K-Hz7m0Vt54!mEjmwdEguy5-Ztm8ulxkFcSlfPxucKzEvrcGJXD-3kDhzVG0jcMo9tX0vvB9Qun2otS7IeB4qSiE7vLkYbX98LLDppnWDQ$" TargetMode="External"/><Relationship Id="rId15" Type="http://schemas.openxmlformats.org/officeDocument/2006/relationships/hyperlink" Target="https://urldefense.com/v3/__https:/pdsoros.org/why-become-a-fellow/__;!!K-Hz7m0Vt54!mEjmwdEguy5-Ztm8ulxkFcSlfPxucKzEvrcGJXD-3kDhzVG0jcMo9tX0vvB9Qun2otS7IeB4qSiE7vLkYbX98LI3o-KdeA$" TargetMode="External"/><Relationship Id="rId23" Type="http://schemas.openxmlformats.org/officeDocument/2006/relationships/hyperlink" Target="https://urldefense.com/v3/__https:/princetoninlatinamerica.org/applicants*apply__;Iw!!K-Hz7m0Vt54!mEjmwdEguy5-Ztm8ulxkFcSlfPxucKzEvrcGJXD-3kDhzVG0jcMo9tX0vvB9Qun2otS7IeB4qSiE7vLkYbX98LJzlS-jgA$" TargetMode="External"/><Relationship Id="rId28" Type="http://schemas.openxmlformats.org/officeDocument/2006/relationships/hyperlink" Target="https://urldefense.com/v3/__https:/erasmus-plus.ec.europa.eu/opportunities/opportunities-for-individuals/students/erasmus-mundus-joint-masters__;!!K-Hz7m0Vt54!jZLx_lOgQxzTuPoj6Q-hNiC8spJIFrDccGYZe-p680xsIh70wBnfAEVVLLliUA9BT-plHrDKqnJX$" TargetMode="External"/><Relationship Id="rId36" Type="http://schemas.openxmlformats.org/officeDocument/2006/relationships/hyperlink" Target="https://urldefense.com/v3/__https:/www.cur.org/events-services/ncur/__;!!K-Hz7m0Vt54!jZLx_lOgQxzTuPoj6Q-hNiC8spJIFrDccGYZe-p680xsIh70wBnfAEVVLLliUA9BT-plHjgmN2Fb$" TargetMode="External"/><Relationship Id="rId10" Type="http://schemas.openxmlformats.org/officeDocument/2006/relationships/hyperlink" Target="https://expd.uw.edu/mge/" TargetMode="External"/><Relationship Id="rId19" Type="http://schemas.openxmlformats.org/officeDocument/2006/relationships/hyperlink" Target="https://urldefense.com/v3/__https:/culturalvistas.jotform.com/250503500281846__;!!K-Hz7m0Vt54!gvflk8Kfmo2Pog-wT9qn41zMKMZzbubAry78jyjusQlO3UEBE5KuBaMnckiQK7OTbBkA2rHCzknVvhw9HZk3q3qXOG8K8L0O-uo$" TargetMode="External"/><Relationship Id="rId31" Type="http://schemas.openxmlformats.org/officeDocument/2006/relationships/hyperlink" Target="https://careers.uw.edu/jobs/university-of-washington-office-of-admissions-campus-visit-program-student-tour-guide/" TargetMode="External"/><Relationship Id="rId4" Type="http://schemas.openxmlformats.org/officeDocument/2006/relationships/webSettings" Target="webSettings.xml"/><Relationship Id="rId9" Type="http://schemas.openxmlformats.org/officeDocument/2006/relationships/hyperlink" Target="https://expd.uw.edu/mge/" TargetMode="External"/><Relationship Id="rId14" Type="http://schemas.openxmlformats.org/officeDocument/2006/relationships/hyperlink" Target="https://cele.uw.edu/students/opportunities/cele-fellowships/" TargetMode="External"/><Relationship Id="rId22" Type="http://schemas.openxmlformats.org/officeDocument/2006/relationships/hyperlink" Target="https://urldefense.com/v3/__https:/uwnetid.sharepoint.com/sites/global_fellowships_prep/SitePages/YENCHING-ACADEMY-OF-PEKING-UNIVERSITY.aspx__;!!K-Hz7m0Vt54!hea7fYON81JMDt7TKxYCrnQC6rc1EY4My6HY9KCvyB5MckfTkRn4Ci-tHAXe9c38Z12dhdD5DAF2Bps$" TargetMode="External"/><Relationship Id="rId27" Type="http://schemas.openxmlformats.org/officeDocument/2006/relationships/hyperlink" Target="https://urldefense.com/v3/__https:/lafayette.villa-albertine.org/about-the-lafayette-fellowship/__;!!K-Hz7m0Vt54!mEjmwdEguy5-Ztm8ulxkFcSlfPxucKzEvrcGJXD-3kDhzVG0jcMo9tX0vvB9Qun2otS7IeB4qSiE7vLkYbX98LKHgsnMgw$" TargetMode="External"/><Relationship Id="rId30" Type="http://schemas.openxmlformats.org/officeDocument/2006/relationships/hyperlink" Target="https://airtable.com/appQh9bZF3qdLqOuf/pagvRwxvCEUCJE8Vv/form" TargetMode="External"/><Relationship Id="rId35" Type="http://schemas.openxmlformats.org/officeDocument/2006/relationships/hyperlink" Target="https://urldefense.com/v3/__https:/docs.google.com/forms/d/e/1FAIpQLSflKoLrUcmMzqoCKFCjFxj2-ZhAG1ZWWpCE3IaigPJLbhr1YQ/viewform__;!!K-Hz7m0Vt54!jZLx_lOgQxzTuPoj6Q-hNiC8spJIFrDccGYZe-p680xsIh70wBnfAEVVLLliUA9BT-plHtz4twsn$" TargetMode="External"/><Relationship Id="rId8" Type="http://schemas.openxmlformats.org/officeDocument/2006/relationships/hyperlink" Target="https://expd.uw.edu/mg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2811</Words>
  <Characters>16028</Characters>
  <Application>Microsoft Office Word</Application>
  <DocSecurity>0</DocSecurity>
  <Lines>133</Lines>
  <Paragraphs>37</Paragraphs>
  <ScaleCrop>false</ScaleCrop>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1</cp:revision>
  <dcterms:created xsi:type="dcterms:W3CDTF">2025-10-09T18:33:00Z</dcterms:created>
  <dcterms:modified xsi:type="dcterms:W3CDTF">2025-10-09T18:37:00Z</dcterms:modified>
</cp:coreProperties>
</file>