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6B4D" w14:textId="2DC145AC" w:rsidR="00A56952" w:rsidRPr="00A56952" w:rsidRDefault="00A56952" w:rsidP="00A56952">
      <w:r w:rsidRPr="00A56952">
        <w:rPr>
          <w:u w:val="single"/>
        </w:rPr>
        <w:t>Scholarship Opportunities </w:t>
      </w:r>
    </w:p>
    <w:p w14:paraId="03CF13B0" w14:textId="77777777" w:rsidR="00A56952" w:rsidRDefault="00A56952" w:rsidP="00A56952">
      <w:hyperlink r:id="rId5" w:tooltip="https://www.washington.edu/undergradresearch/academic-year-programs/" w:history="1">
        <w:r w:rsidRPr="00A56952">
          <w:rPr>
            <w:rStyle w:val="Hyperlink"/>
            <w:b/>
            <w:bCs/>
          </w:rPr>
          <w:t>Levinson Emerging Scholars and Washington Research Foundation Fellowship</w:t>
        </w:r>
      </w:hyperlink>
      <w:r w:rsidRPr="00A56952">
        <w:rPr>
          <w:b/>
          <w:bCs/>
        </w:rPr>
        <w:t> | </w:t>
      </w:r>
      <w:r w:rsidRPr="00A56952">
        <w:t>Deadline: July 13</w:t>
      </w:r>
    </w:p>
    <w:p w14:paraId="6FF92029" w14:textId="19A6D1D8" w:rsidR="00A56952" w:rsidRPr="00A56952" w:rsidRDefault="00A56952" w:rsidP="00A56952">
      <w:pPr>
        <w:rPr>
          <w:i/>
          <w:iCs/>
          <w:color w:val="E97132" w:themeColor="accent2"/>
        </w:rPr>
      </w:pPr>
      <w:r w:rsidRPr="00B40096">
        <w:rPr>
          <w:i/>
          <w:iCs/>
          <w:color w:val="E97132" w:themeColor="accent2"/>
        </w:rPr>
        <w:t>Undergraduate students only</w:t>
      </w:r>
    </w:p>
    <w:p w14:paraId="3A32E895" w14:textId="77777777" w:rsidR="00A56952" w:rsidRPr="00A56952" w:rsidRDefault="00A56952" w:rsidP="00A56952">
      <w:r w:rsidRPr="00A56952">
        <w:t xml:space="preserve">The Levinson Emerging Scholars (LES) Award and the Washington Research Foundation </w:t>
      </w:r>
      <w:proofErr w:type="gramStart"/>
      <w:r w:rsidRPr="00A56952">
        <w:t>Fellowships  (</w:t>
      </w:r>
      <w:proofErr w:type="gramEnd"/>
      <w:r w:rsidRPr="00A56952">
        <w:t>WRFF) for Advanced Undergraduates Program are designed to support promising students who work on creative and sophisticated research projects in biosciences and related fields under the guidance of UW faculty. You can apply for both awards at the same time. Each year, 10 students are selected for </w:t>
      </w:r>
      <w:r w:rsidRPr="00A56952">
        <w:rPr>
          <w:b/>
          <w:bCs/>
          <w:u w:val="single"/>
        </w:rPr>
        <w:t>each</w:t>
      </w:r>
      <w:r w:rsidRPr="00A56952">
        <w:t> award; award amounts are </w:t>
      </w:r>
      <w:r w:rsidRPr="00A56952">
        <w:rPr>
          <w:b/>
          <w:bCs/>
        </w:rPr>
        <w:t>$8,000</w:t>
      </w:r>
      <w:r w:rsidRPr="00A56952">
        <w:t>. </w:t>
      </w:r>
    </w:p>
    <w:p w14:paraId="4E1164F5" w14:textId="77777777" w:rsidR="00A56952" w:rsidRPr="00A56952" w:rsidRDefault="00A56952" w:rsidP="00A56952"/>
    <w:p w14:paraId="0C5AFA20" w14:textId="77777777" w:rsidR="00A56952" w:rsidRDefault="00A56952" w:rsidP="00A56952">
      <w:hyperlink r:id="rId6" w:tooltip="https://www.washington.edu/undergradresearch/undergraduate-research-collective/programdetails/" w:history="1">
        <w:r w:rsidRPr="00A56952">
          <w:rPr>
            <w:rStyle w:val="Hyperlink"/>
            <w:b/>
            <w:bCs/>
          </w:rPr>
          <w:t>Undergraduate Research Collective</w:t>
        </w:r>
      </w:hyperlink>
      <w:hyperlink r:id="rId7" w:tooltip="https://www.washington.edu/undergradresearch/undergraduate-research-collective/programdetails/" w:history="1">
        <w:r w:rsidRPr="00A56952">
          <w:rPr>
            <w:rStyle w:val="Hyperlink"/>
          </w:rPr>
          <w:t> </w:t>
        </w:r>
      </w:hyperlink>
      <w:r w:rsidRPr="00A56952">
        <w:t> | Deadline: July 21</w:t>
      </w:r>
    </w:p>
    <w:p w14:paraId="5B9D081A" w14:textId="72C61BBD" w:rsidR="00A56952" w:rsidRPr="00A56952" w:rsidRDefault="00A56952" w:rsidP="00A56952">
      <w:pPr>
        <w:rPr>
          <w:i/>
          <w:iCs/>
          <w:color w:val="E97132" w:themeColor="accent2"/>
        </w:rPr>
      </w:pPr>
      <w:r w:rsidRPr="00B40096">
        <w:rPr>
          <w:i/>
          <w:iCs/>
          <w:color w:val="E97132" w:themeColor="accent2"/>
        </w:rPr>
        <w:t>Undergraduate students only</w:t>
      </w:r>
    </w:p>
    <w:p w14:paraId="193A5F6A" w14:textId="77777777" w:rsidR="00A56952" w:rsidRPr="00A56952" w:rsidRDefault="00A56952" w:rsidP="00A56952">
      <w:r w:rsidRPr="00A56952">
        <w:t> The Undergraduate Research Collective is a two-year program designed for first-year, second year, and first-year transfer students with no prior research experience. Students enroll in a two-quarter seminar focused on research preparation and community-building, are matched with a faculty mentor to conduct research, and receive an </w:t>
      </w:r>
      <w:r w:rsidRPr="00A56952">
        <w:rPr>
          <w:b/>
          <w:bCs/>
        </w:rPr>
        <w:t>$8,000 scholarship</w:t>
      </w:r>
      <w:r w:rsidRPr="00A56952">
        <w:t> over the course of their two-year participation. Contact the Office of Undergraduate Research at </w:t>
      </w:r>
      <w:hyperlink r:id="rId8" w:tooltip="mailto:undergradresearch@uw.edu" w:history="1">
        <w:r w:rsidRPr="00A56952">
          <w:rPr>
            <w:rStyle w:val="Hyperlink"/>
          </w:rPr>
          <w:t>undergradresearch@uw.edu</w:t>
        </w:r>
      </w:hyperlink>
      <w:r w:rsidRPr="00A56952">
        <w:t> with any questions you may have.  </w:t>
      </w:r>
    </w:p>
    <w:p w14:paraId="6F6B2B6A" w14:textId="77777777" w:rsidR="00A56952" w:rsidRPr="00A56952" w:rsidRDefault="00A56952" w:rsidP="00A56952"/>
    <w:p w14:paraId="7D6D6D67" w14:textId="77777777" w:rsidR="00A56952" w:rsidRDefault="00A56952" w:rsidP="00A56952">
      <w:hyperlink r:id="rId9" w:tooltip="https://www.gilmanscholarship.org/applicants/application-overview/" w:history="1">
        <w:r w:rsidRPr="00A56952">
          <w:rPr>
            <w:rStyle w:val="Hyperlink"/>
            <w:b/>
            <w:bCs/>
          </w:rPr>
          <w:t>Benjamin A. Gilman International Scholarship</w:t>
        </w:r>
      </w:hyperlink>
      <w:r w:rsidRPr="00A56952">
        <w:rPr>
          <w:b/>
          <w:bCs/>
        </w:rPr>
        <w:t> | Application opens in August, </w:t>
      </w:r>
      <w:r w:rsidRPr="00A56952">
        <w:t>Deadline: October 3</w:t>
      </w:r>
    </w:p>
    <w:p w14:paraId="004B43A1" w14:textId="077ECF81" w:rsidR="00A56952" w:rsidRPr="00A56952" w:rsidRDefault="00A56952" w:rsidP="00A56952">
      <w:pPr>
        <w:rPr>
          <w:i/>
          <w:iCs/>
          <w:color w:val="E97132" w:themeColor="accent2"/>
        </w:rPr>
      </w:pPr>
      <w:r w:rsidRPr="00B40096">
        <w:rPr>
          <w:i/>
          <w:iCs/>
          <w:color w:val="E97132" w:themeColor="accent2"/>
        </w:rPr>
        <w:t>Undergraduate students only</w:t>
      </w:r>
      <w:r>
        <w:rPr>
          <w:i/>
          <w:iCs/>
          <w:color w:val="E97132" w:themeColor="accent2"/>
        </w:rPr>
        <w:t xml:space="preserve"> (</w:t>
      </w:r>
      <w:r w:rsidRPr="004330DA">
        <w:rPr>
          <w:i/>
          <w:iCs/>
          <w:color w:val="E97132" w:themeColor="accent2"/>
        </w:rPr>
        <w:t>including both two-year and four-year institutions</w:t>
      </w:r>
      <w:r>
        <w:rPr>
          <w:i/>
          <w:iCs/>
          <w:color w:val="E97132" w:themeColor="accent2"/>
        </w:rPr>
        <w:t>)</w:t>
      </w:r>
    </w:p>
    <w:p w14:paraId="6A0AF7D6" w14:textId="77777777" w:rsidR="00A56952" w:rsidRPr="00A56952" w:rsidRDefault="00A56952" w:rsidP="00A56952">
      <w:r w:rsidRPr="00A56952">
        <w:t>The U.S. Department of State’s Benjamin A. Gilman International Scholarship (Gilman) Program provides scholarships of up to </w:t>
      </w:r>
      <w:r w:rsidRPr="00A56952">
        <w:rPr>
          <w:b/>
          <w:bCs/>
        </w:rPr>
        <w:t>$5,000</w:t>
      </w:r>
      <w:r w:rsidRPr="00A56952">
        <w:t xml:space="preserve"> with additional supplemental funding available for students studying a critical language and/or conducting STEM-related research while overseas. The Gilman-McCain Scholarship for military families provides specific support for </w:t>
      </w:r>
      <w:proofErr w:type="gramStart"/>
      <w:r w:rsidRPr="00A56952">
        <w:t>child</w:t>
      </w:r>
      <w:proofErr w:type="gramEnd"/>
      <w:r w:rsidRPr="00A56952">
        <w:t xml:space="preserve"> and spousal dependents of active-duty military members. To be eligible for the Gilman Program, applicants must be receiving a Federal Pell Grant during the time of application or provide proof that they will be receiving a Pell Grant during the term of their study abroad program or internship. </w:t>
      </w:r>
    </w:p>
    <w:p w14:paraId="41D2AA7A" w14:textId="77777777" w:rsidR="00A56952" w:rsidRPr="00A56952" w:rsidRDefault="00A56952" w:rsidP="00A56952"/>
    <w:p w14:paraId="49E2ED13" w14:textId="77777777" w:rsidR="00A56952" w:rsidRDefault="00A56952" w:rsidP="00A56952">
      <w:hyperlink r:id="rId10" w:tooltip="https://expd.uw.edu/mge/" w:history="1">
        <w:r w:rsidRPr="00A56952">
          <w:rPr>
            <w:rStyle w:val="Hyperlink"/>
            <w:b/>
            <w:bCs/>
          </w:rPr>
          <w:t>Mary Gates Research &amp; Leadership</w:t>
        </w:r>
      </w:hyperlink>
      <w:hyperlink r:id="rId11" w:tooltip="https://expd.uw.edu/mge/" w:history="1">
        <w:r w:rsidRPr="00A56952">
          <w:rPr>
            <w:rStyle w:val="Hyperlink"/>
            <w:b/>
            <w:bCs/>
          </w:rPr>
          <w:t> </w:t>
        </w:r>
      </w:hyperlink>
      <w:r w:rsidRPr="00A56952">
        <w:t>|</w:t>
      </w:r>
      <w:r w:rsidRPr="00A56952">
        <w:rPr>
          <w:b/>
          <w:bCs/>
        </w:rPr>
        <w:t> Application opens August 4, </w:t>
      </w:r>
      <w:r w:rsidRPr="00A56952">
        <w:t>Deadline: October 20</w:t>
      </w:r>
    </w:p>
    <w:p w14:paraId="27C4A62B" w14:textId="46361ED4" w:rsidR="00A56952" w:rsidRPr="00A56952" w:rsidRDefault="00A56952" w:rsidP="00A56952">
      <w:pPr>
        <w:rPr>
          <w:i/>
          <w:iCs/>
          <w:color w:val="E97132" w:themeColor="accent2"/>
        </w:rPr>
      </w:pPr>
      <w:r w:rsidRPr="00B40096">
        <w:rPr>
          <w:i/>
          <w:iCs/>
          <w:color w:val="E97132" w:themeColor="accent2"/>
        </w:rPr>
        <w:t>Undergraduate students only</w:t>
      </w:r>
    </w:p>
    <w:p w14:paraId="21ADDB2E" w14:textId="77777777" w:rsidR="00A56952" w:rsidRPr="00A56952" w:rsidRDefault="00A56952" w:rsidP="00A56952">
      <w:hyperlink r:id="rId12" w:tooltip="https://expd.uw.edu/mge/" w:history="1">
        <w:r w:rsidRPr="00A56952">
          <w:rPr>
            <w:rStyle w:val="Hyperlink"/>
          </w:rPr>
          <w:t>Mary Gates Scholarships</w:t>
        </w:r>
      </w:hyperlink>
      <w:r w:rsidRPr="00A56952">
        <w:t> provide</w:t>
      </w:r>
      <w:r w:rsidRPr="00A56952">
        <w:rPr>
          <w:b/>
          <w:bCs/>
        </w:rPr>
        <w:t> $5,000</w:t>
      </w:r>
      <w:r w:rsidRPr="00A56952">
        <w:t> ($2,500 per quarter for two quarters) for ALL undergraduate students to pursue leadership or research activities.  These scholarships benefit students in the current academic year and connect students with a community of scholars and mentors. Note: This is the </w:t>
      </w:r>
      <w:r w:rsidRPr="00A56952">
        <w:rPr>
          <w:b/>
          <w:bCs/>
          <w:u w:val="single"/>
        </w:rPr>
        <w:t>only</w:t>
      </w:r>
      <w:r w:rsidRPr="00A56952">
        <w:t> scholarship cycle for the 2025-2026 Academic Year. </w:t>
      </w:r>
    </w:p>
    <w:p w14:paraId="25BE2F0E" w14:textId="77777777" w:rsidR="00A56952" w:rsidRPr="00A56952" w:rsidRDefault="00A56952" w:rsidP="00A56952"/>
    <w:p w14:paraId="0C200089" w14:textId="77777777" w:rsidR="00A56952" w:rsidRPr="00A56952" w:rsidRDefault="00A56952" w:rsidP="00A56952">
      <w:r w:rsidRPr="00A56952">
        <w:rPr>
          <w:u w:val="single"/>
        </w:rPr>
        <w:t>Other Opportunities</w:t>
      </w:r>
    </w:p>
    <w:p w14:paraId="42C13015" w14:textId="77777777" w:rsidR="00A56952" w:rsidRDefault="00A56952" w:rsidP="00A56952">
      <w:hyperlink r:id="rId13" w:tooltip="https://delbene.house.gov/constituent-services/internships.htm" w:history="1">
        <w:r w:rsidRPr="00A56952">
          <w:rPr>
            <w:rStyle w:val="Hyperlink"/>
            <w:b/>
            <w:bCs/>
          </w:rPr>
          <w:t>Fall 2025 Congressional Internship</w:t>
        </w:r>
      </w:hyperlink>
      <w:r w:rsidRPr="00A56952">
        <w:rPr>
          <w:b/>
          <w:bCs/>
        </w:rPr>
        <w:t> | </w:t>
      </w:r>
      <w:r w:rsidRPr="00A56952">
        <w:t>Deadline: July 6</w:t>
      </w:r>
    </w:p>
    <w:p w14:paraId="50504BE5" w14:textId="4794DFB9" w:rsidR="00A56952" w:rsidRPr="00A56952" w:rsidRDefault="00A56952" w:rsidP="00A56952">
      <w:pPr>
        <w:rPr>
          <w:i/>
          <w:iCs/>
          <w:color w:val="E97132" w:themeColor="accent2"/>
        </w:rPr>
      </w:pPr>
      <w:r w:rsidRPr="00A56952">
        <w:rPr>
          <w:i/>
          <w:iCs/>
          <w:color w:val="E97132" w:themeColor="accent2"/>
        </w:rPr>
        <w:t xml:space="preserve">Open to all students, undergraduate and graduate </w:t>
      </w:r>
    </w:p>
    <w:p w14:paraId="085E64D5" w14:textId="77777777" w:rsidR="00A56952" w:rsidRPr="00A56952" w:rsidRDefault="00A56952" w:rsidP="00A56952">
      <w:r w:rsidRPr="00A56952">
        <w:t>Congresswoman Suzan DelBene, representing the 1st Congressional District of Washington state, seeks interns for her Washington, D.C. and District (Bellevue) offices. Interns will work in a fast-paced congressional office, gaining valuable experience and knowledge of the United States Congress.</w:t>
      </w:r>
    </w:p>
    <w:p w14:paraId="284EF2A2" w14:textId="77777777" w:rsidR="00A56952" w:rsidRPr="00A56952" w:rsidRDefault="00A56952" w:rsidP="00A56952"/>
    <w:p w14:paraId="77BEED9E" w14:textId="77777777" w:rsidR="00A56952" w:rsidRPr="00A56952" w:rsidRDefault="00A56952" w:rsidP="00A56952">
      <w:r w:rsidRPr="00A56952">
        <w:t>Intern responsibilities include greeting constituents and handling constituent phone calls, assisting staff with administrative tasks, conducting research, and assisting with constituent correspondence. Bellevue, WA interns will have the opportunity to attend community events and tours with the Congresswoman and staff. Washington, D.C. interns will have the opportunity to lead tours of the U.S. Capitol as well as attend hearings and briefings for the legislative staff. To apply, please submit a cover letter, resume, and short writing sample (1 to 2 pages) through </w:t>
      </w:r>
      <w:hyperlink r:id="rId14" w:tooltip="https://urldefense.com/v3/__https:/airtable.com/appNK10LkiweHjE79/shrKQyVOSs0khwKCp__;!!K-Hz7m0Vt54!jhlKEBv2oofvXCxtOWgXcdU5tInTJw4b-x6A3xKbeDfxBzu-3T6P2HOEjOgQ7QourX4xuQCOm8h0xgVGLjgU7LxK-tynUOG3$" w:history="1">
        <w:r w:rsidRPr="00A56952">
          <w:rPr>
            <w:rStyle w:val="Hyperlink"/>
          </w:rPr>
          <w:t>this form</w:t>
        </w:r>
      </w:hyperlink>
      <w:r w:rsidRPr="00A56952">
        <w:t>. Please email internship.delbene@mail.house.gov with any questions or concerns.</w:t>
      </w:r>
    </w:p>
    <w:p w14:paraId="72AEAC26" w14:textId="77777777" w:rsidR="00A56952" w:rsidRPr="00A56952" w:rsidRDefault="00A56952" w:rsidP="00A56952"/>
    <w:p w14:paraId="320F216C" w14:textId="77777777" w:rsidR="00A56952" w:rsidRDefault="00A56952" w:rsidP="00A56952">
      <w:hyperlink r:id="rId15" w:anchor="when-can-i-submit-an-application-" w:tooltip="https://www.hks.harvard.edu/educational-programs/undergraduate-opportunities/public-policy-leadership-conference#when-can-i-submit-an-application-" w:history="1">
        <w:r w:rsidRPr="00A56952">
          <w:rPr>
            <w:rStyle w:val="Hyperlink"/>
            <w:b/>
            <w:bCs/>
          </w:rPr>
          <w:t>Public Policy Leadership Conference at Harvard Kennedy School</w:t>
        </w:r>
      </w:hyperlink>
      <w:r w:rsidRPr="00A56952">
        <w:t> | Deadline: July 7 </w:t>
      </w:r>
    </w:p>
    <w:p w14:paraId="1024EB62" w14:textId="4AC56D31" w:rsidR="00A56952" w:rsidRPr="00A56952" w:rsidRDefault="00A56952" w:rsidP="00A56952">
      <w:pPr>
        <w:rPr>
          <w:i/>
          <w:iCs/>
          <w:color w:val="E97132" w:themeColor="accent2"/>
        </w:rPr>
      </w:pPr>
      <w:r w:rsidRPr="00B40096">
        <w:rPr>
          <w:i/>
          <w:iCs/>
          <w:color w:val="E97132" w:themeColor="accent2"/>
        </w:rPr>
        <w:t>Undergraduate students only</w:t>
      </w:r>
    </w:p>
    <w:p w14:paraId="0981EA34" w14:textId="77777777" w:rsidR="00A56952" w:rsidRPr="00A56952" w:rsidRDefault="00A56952" w:rsidP="00A56952">
      <w:r w:rsidRPr="00A56952">
        <w:t xml:space="preserve">The Public Policy Leadership Conference (PPLC) connects ambitious undergraduate students with educational leaders and resources designed to cultivate academic excellence and expand public policy opportunities for those who may face challenges in </w:t>
      </w:r>
      <w:r w:rsidRPr="00A56952">
        <w:lastRenderedPageBreak/>
        <w:t>navigating graduate education pathways. All costs associated with attending the Public Policy Leadership Conference are paid for by Harvard Kennedy School, including, but not limited to, transportation, accommodation, and meals while at the conference. Must not be scheduled to receive a bachelor's degree in the 2025-2026 AY; must have a 3.0 GPA or above. </w:t>
      </w:r>
    </w:p>
    <w:p w14:paraId="580288AF" w14:textId="77777777" w:rsidR="00A56952" w:rsidRPr="00A56952" w:rsidRDefault="00A56952" w:rsidP="00A56952"/>
    <w:p w14:paraId="74427976" w14:textId="77777777" w:rsidR="00A56952" w:rsidRDefault="00A56952" w:rsidP="00A56952">
      <w:hyperlink r:id="rId16" w:tooltip="https://techcongress.io/apply" w:history="1">
        <w:r w:rsidRPr="00A56952">
          <w:rPr>
            <w:rStyle w:val="Hyperlink"/>
            <w:b/>
            <w:bCs/>
          </w:rPr>
          <w:t>The Congressional Innovation Fellowship</w:t>
        </w:r>
      </w:hyperlink>
      <w:r w:rsidRPr="00A56952">
        <w:t> | Deadline: July 8</w:t>
      </w:r>
    </w:p>
    <w:p w14:paraId="075A6272" w14:textId="3BF321AE" w:rsidR="00A56952" w:rsidRPr="00A56952" w:rsidRDefault="00A56952" w:rsidP="00A56952">
      <w:pPr>
        <w:rPr>
          <w:i/>
          <w:iCs/>
          <w:color w:val="E97132" w:themeColor="accent2"/>
        </w:rPr>
      </w:pPr>
      <w:r w:rsidRPr="00A56952">
        <w:rPr>
          <w:i/>
          <w:iCs/>
          <w:color w:val="E97132" w:themeColor="accent2"/>
        </w:rPr>
        <w:t xml:space="preserve">Open to all </w:t>
      </w:r>
      <w:r>
        <w:rPr>
          <w:i/>
          <w:iCs/>
          <w:color w:val="E97132" w:themeColor="accent2"/>
        </w:rPr>
        <w:t>those with previous work experience</w:t>
      </w:r>
    </w:p>
    <w:p w14:paraId="353AA68B" w14:textId="77777777" w:rsidR="00A56952" w:rsidRPr="00A56952" w:rsidRDefault="00A56952" w:rsidP="00A56952">
      <w:r w:rsidRPr="00A56952">
        <w:t xml:space="preserve">The Congressional Innovation Fellowship places technologists in Congressional offices to provide expertise </w:t>
      </w:r>
      <w:proofErr w:type="gramStart"/>
      <w:r w:rsidRPr="00A56952">
        <w:t>on</w:t>
      </w:r>
      <w:proofErr w:type="gramEnd"/>
      <w:r w:rsidRPr="00A56952">
        <w:t xml:space="preserve"> technology policy. The fellowship aims to bridge the gap between the tech industry and government, ensuring informed decision-making on issues like cybersecurity, privacy, and emerging technologies. Requirement: at least 2-6 years of experience. </w:t>
      </w:r>
    </w:p>
    <w:p w14:paraId="2613F3F2" w14:textId="77777777" w:rsidR="00A56952" w:rsidRPr="00A56952" w:rsidRDefault="00A56952" w:rsidP="00A56952"/>
    <w:p w14:paraId="66824F66" w14:textId="77777777" w:rsidR="00A56952" w:rsidRDefault="00A56952" w:rsidP="00A56952">
      <w:hyperlink r:id="rId17" w:tooltip="https://www.unesco.org/sdg4education2030/en/articles/young-education-leaders-wanted-join-sdg4-youth-student-network" w:history="1">
        <w:r w:rsidRPr="00A56952">
          <w:rPr>
            <w:rStyle w:val="Hyperlink"/>
            <w:b/>
            <w:bCs/>
          </w:rPr>
          <w:t>UNESCO SDG4 Youth &amp; Student Network</w:t>
        </w:r>
      </w:hyperlink>
      <w:r w:rsidRPr="00A56952">
        <w:t> | Deadline: July 10</w:t>
      </w:r>
    </w:p>
    <w:p w14:paraId="44F00517" w14:textId="6AB1D5BB" w:rsidR="00A56952" w:rsidRPr="00A56952" w:rsidRDefault="00A56952" w:rsidP="00A56952">
      <w:pPr>
        <w:rPr>
          <w:i/>
          <w:iCs/>
          <w:color w:val="E97132" w:themeColor="accent2"/>
        </w:rPr>
      </w:pPr>
      <w:r w:rsidRPr="00A56952">
        <w:rPr>
          <w:i/>
          <w:iCs/>
          <w:color w:val="E97132" w:themeColor="accent2"/>
        </w:rPr>
        <w:t xml:space="preserve">Open to all students, undergraduate and graduate </w:t>
      </w:r>
    </w:p>
    <w:p w14:paraId="302CD6A5" w14:textId="77777777" w:rsidR="00A56952" w:rsidRPr="00A56952" w:rsidRDefault="00A56952" w:rsidP="00A56952">
      <w:r w:rsidRPr="00A56952">
        <w:t>The SDG4 Youth &amp; Student Network is a global community of young leaders and experts dedicated to advancing Sustainable Development Goal 4 (SDG4) - Quality Education. Managed by UNESCO, this Network empowers youth and students to contribute to educational policy, advocacy, and innovation. Members engage in various activities, including workshops, conferences, and collaborative projects, to promote inclusive and equitable quality education for all.</w:t>
      </w:r>
    </w:p>
    <w:p w14:paraId="68667B58" w14:textId="77777777" w:rsidR="00A56952" w:rsidRPr="00A56952" w:rsidRDefault="00A56952" w:rsidP="00A56952"/>
    <w:p w14:paraId="3E96C326" w14:textId="77777777" w:rsidR="00A56952" w:rsidRDefault="00A56952" w:rsidP="00A56952">
      <w:hyperlink r:id="rId18" w:tooltip="https://www.oneyoungworld.com/scholarships/leading-scholarship-2025" w:history="1">
        <w:r w:rsidRPr="00A56952">
          <w:rPr>
            <w:rStyle w:val="Hyperlink"/>
            <w:b/>
            <w:bCs/>
          </w:rPr>
          <w:t>Leading Scholarship</w:t>
        </w:r>
      </w:hyperlink>
      <w:r w:rsidRPr="00A56952">
        <w:t> | Deadline: Rolling</w:t>
      </w:r>
    </w:p>
    <w:p w14:paraId="0EA60C50" w14:textId="21B6CEA0" w:rsidR="00A56952" w:rsidRPr="00A56952" w:rsidRDefault="00A56952" w:rsidP="00A56952">
      <w:pPr>
        <w:rPr>
          <w:i/>
          <w:iCs/>
          <w:color w:val="E97132" w:themeColor="accent2"/>
        </w:rPr>
      </w:pPr>
      <w:r w:rsidRPr="00A56952">
        <w:rPr>
          <w:i/>
          <w:iCs/>
          <w:color w:val="E97132" w:themeColor="accent2"/>
        </w:rPr>
        <w:t xml:space="preserve">Open to all students, undergraduate and graduate </w:t>
      </w:r>
    </w:p>
    <w:p w14:paraId="38C95D06" w14:textId="77777777" w:rsidR="00A56952" w:rsidRPr="00A56952" w:rsidRDefault="00A56952" w:rsidP="00A56952">
      <w:r w:rsidRPr="00A56952">
        <w:t>A leadership summit in Munich, Germany for young leaders with proven leadership and the ability to create change in their home country. Eligibility: Between 18-30 years old. Visa sponsorship is not guaranteed. </w:t>
      </w:r>
    </w:p>
    <w:p w14:paraId="59D0919D" w14:textId="77777777" w:rsidR="00A56952" w:rsidRPr="00A56952" w:rsidRDefault="00A56952" w:rsidP="00A56952"/>
    <w:p w14:paraId="010CA91F" w14:textId="77777777" w:rsidR="00B47102" w:rsidRDefault="00B47102"/>
    <w:sectPr w:rsidR="00B4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268"/>
    <w:multiLevelType w:val="multilevel"/>
    <w:tmpl w:val="AA7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90439"/>
    <w:multiLevelType w:val="multilevel"/>
    <w:tmpl w:val="801C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609FB"/>
    <w:multiLevelType w:val="multilevel"/>
    <w:tmpl w:val="01FE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E1657"/>
    <w:multiLevelType w:val="multilevel"/>
    <w:tmpl w:val="7A3C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30FD9"/>
    <w:multiLevelType w:val="multilevel"/>
    <w:tmpl w:val="6A3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4B4A66"/>
    <w:multiLevelType w:val="multilevel"/>
    <w:tmpl w:val="02DE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861079"/>
    <w:multiLevelType w:val="multilevel"/>
    <w:tmpl w:val="3FE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1747">
    <w:abstractNumId w:val="2"/>
  </w:num>
  <w:num w:numId="2" w16cid:durableId="1323389484">
    <w:abstractNumId w:val="1"/>
  </w:num>
  <w:num w:numId="3" w16cid:durableId="403525893">
    <w:abstractNumId w:val="4"/>
  </w:num>
  <w:num w:numId="4" w16cid:durableId="448284732">
    <w:abstractNumId w:val="3"/>
  </w:num>
  <w:num w:numId="5" w16cid:durableId="281309166">
    <w:abstractNumId w:val="6"/>
  </w:num>
  <w:num w:numId="6" w16cid:durableId="627510202">
    <w:abstractNumId w:val="5"/>
  </w:num>
  <w:num w:numId="7" w16cid:durableId="205442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2"/>
    <w:rsid w:val="001C3BE9"/>
    <w:rsid w:val="00A56952"/>
    <w:rsid w:val="00B47102"/>
    <w:rsid w:val="00E5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11D0"/>
  <w15:chartTrackingRefBased/>
  <w15:docId w15:val="{11A2EE5F-9DB5-4B06-80A5-4C190878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952"/>
    <w:rPr>
      <w:rFonts w:eastAsiaTheme="majorEastAsia" w:cstheme="majorBidi"/>
      <w:color w:val="272727" w:themeColor="text1" w:themeTint="D8"/>
    </w:rPr>
  </w:style>
  <w:style w:type="paragraph" w:styleId="Title">
    <w:name w:val="Title"/>
    <w:basedOn w:val="Normal"/>
    <w:next w:val="Normal"/>
    <w:link w:val="TitleChar"/>
    <w:uiPriority w:val="10"/>
    <w:qFormat/>
    <w:rsid w:val="00A5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952"/>
    <w:pPr>
      <w:spacing w:before="160"/>
      <w:jc w:val="center"/>
    </w:pPr>
    <w:rPr>
      <w:i/>
      <w:iCs/>
      <w:color w:val="404040" w:themeColor="text1" w:themeTint="BF"/>
    </w:rPr>
  </w:style>
  <w:style w:type="character" w:customStyle="1" w:styleId="QuoteChar">
    <w:name w:val="Quote Char"/>
    <w:basedOn w:val="DefaultParagraphFont"/>
    <w:link w:val="Quote"/>
    <w:uiPriority w:val="29"/>
    <w:rsid w:val="00A56952"/>
    <w:rPr>
      <w:i/>
      <w:iCs/>
      <w:color w:val="404040" w:themeColor="text1" w:themeTint="BF"/>
    </w:rPr>
  </w:style>
  <w:style w:type="paragraph" w:styleId="ListParagraph">
    <w:name w:val="List Paragraph"/>
    <w:basedOn w:val="Normal"/>
    <w:uiPriority w:val="34"/>
    <w:qFormat/>
    <w:rsid w:val="00A56952"/>
    <w:pPr>
      <w:ind w:left="720"/>
      <w:contextualSpacing/>
    </w:pPr>
  </w:style>
  <w:style w:type="character" w:styleId="IntenseEmphasis">
    <w:name w:val="Intense Emphasis"/>
    <w:basedOn w:val="DefaultParagraphFont"/>
    <w:uiPriority w:val="21"/>
    <w:qFormat/>
    <w:rsid w:val="00A56952"/>
    <w:rPr>
      <w:i/>
      <w:iCs/>
      <w:color w:val="0F4761" w:themeColor="accent1" w:themeShade="BF"/>
    </w:rPr>
  </w:style>
  <w:style w:type="paragraph" w:styleId="IntenseQuote">
    <w:name w:val="Intense Quote"/>
    <w:basedOn w:val="Normal"/>
    <w:next w:val="Normal"/>
    <w:link w:val="IntenseQuoteChar"/>
    <w:uiPriority w:val="30"/>
    <w:qFormat/>
    <w:rsid w:val="00A5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952"/>
    <w:rPr>
      <w:i/>
      <w:iCs/>
      <w:color w:val="0F4761" w:themeColor="accent1" w:themeShade="BF"/>
    </w:rPr>
  </w:style>
  <w:style w:type="character" w:styleId="IntenseReference">
    <w:name w:val="Intense Reference"/>
    <w:basedOn w:val="DefaultParagraphFont"/>
    <w:uiPriority w:val="32"/>
    <w:qFormat/>
    <w:rsid w:val="00A56952"/>
    <w:rPr>
      <w:b/>
      <w:bCs/>
      <w:smallCaps/>
      <w:color w:val="0F4761" w:themeColor="accent1" w:themeShade="BF"/>
      <w:spacing w:val="5"/>
    </w:rPr>
  </w:style>
  <w:style w:type="character" w:styleId="Hyperlink">
    <w:name w:val="Hyperlink"/>
    <w:basedOn w:val="DefaultParagraphFont"/>
    <w:uiPriority w:val="99"/>
    <w:unhideWhenUsed/>
    <w:rsid w:val="00A56952"/>
    <w:rPr>
      <w:color w:val="467886" w:themeColor="hyperlink"/>
      <w:u w:val="single"/>
    </w:rPr>
  </w:style>
  <w:style w:type="character" w:styleId="UnresolvedMention">
    <w:name w:val="Unresolved Mention"/>
    <w:basedOn w:val="DefaultParagraphFont"/>
    <w:uiPriority w:val="99"/>
    <w:semiHidden/>
    <w:unhideWhenUsed/>
    <w:rsid w:val="00A5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9747">
      <w:bodyDiv w:val="1"/>
      <w:marLeft w:val="0"/>
      <w:marRight w:val="0"/>
      <w:marTop w:val="0"/>
      <w:marBottom w:val="0"/>
      <w:divBdr>
        <w:top w:val="none" w:sz="0" w:space="0" w:color="auto"/>
        <w:left w:val="none" w:sz="0" w:space="0" w:color="auto"/>
        <w:bottom w:val="none" w:sz="0" w:space="0" w:color="auto"/>
        <w:right w:val="none" w:sz="0" w:space="0" w:color="auto"/>
      </w:divBdr>
      <w:divsChild>
        <w:div w:id="167791558">
          <w:marLeft w:val="0"/>
          <w:marRight w:val="0"/>
          <w:marTop w:val="0"/>
          <w:marBottom w:val="0"/>
          <w:divBdr>
            <w:top w:val="none" w:sz="0" w:space="0" w:color="auto"/>
            <w:left w:val="none" w:sz="0" w:space="0" w:color="auto"/>
            <w:bottom w:val="none" w:sz="0" w:space="0" w:color="auto"/>
            <w:right w:val="none" w:sz="0" w:space="0" w:color="auto"/>
          </w:divBdr>
        </w:div>
        <w:div w:id="478158521">
          <w:marLeft w:val="0"/>
          <w:marRight w:val="0"/>
          <w:marTop w:val="0"/>
          <w:marBottom w:val="0"/>
          <w:divBdr>
            <w:top w:val="none" w:sz="0" w:space="0" w:color="auto"/>
            <w:left w:val="none" w:sz="0" w:space="0" w:color="auto"/>
            <w:bottom w:val="none" w:sz="0" w:space="0" w:color="auto"/>
            <w:right w:val="none" w:sz="0" w:space="0" w:color="auto"/>
          </w:divBdr>
        </w:div>
        <w:div w:id="831020340">
          <w:marLeft w:val="0"/>
          <w:marRight w:val="0"/>
          <w:marTop w:val="0"/>
          <w:marBottom w:val="0"/>
          <w:divBdr>
            <w:top w:val="none" w:sz="0" w:space="0" w:color="auto"/>
            <w:left w:val="none" w:sz="0" w:space="0" w:color="auto"/>
            <w:bottom w:val="none" w:sz="0" w:space="0" w:color="auto"/>
            <w:right w:val="none" w:sz="0" w:space="0" w:color="auto"/>
          </w:divBdr>
        </w:div>
        <w:div w:id="1252810426">
          <w:marLeft w:val="0"/>
          <w:marRight w:val="0"/>
          <w:marTop w:val="0"/>
          <w:marBottom w:val="0"/>
          <w:divBdr>
            <w:top w:val="none" w:sz="0" w:space="0" w:color="auto"/>
            <w:left w:val="none" w:sz="0" w:space="0" w:color="auto"/>
            <w:bottom w:val="none" w:sz="0" w:space="0" w:color="auto"/>
            <w:right w:val="none" w:sz="0" w:space="0" w:color="auto"/>
          </w:divBdr>
        </w:div>
        <w:div w:id="1848136772">
          <w:marLeft w:val="0"/>
          <w:marRight w:val="0"/>
          <w:marTop w:val="240"/>
          <w:marBottom w:val="0"/>
          <w:divBdr>
            <w:top w:val="none" w:sz="0" w:space="0" w:color="auto"/>
            <w:left w:val="none" w:sz="0" w:space="0" w:color="auto"/>
            <w:bottom w:val="none" w:sz="0" w:space="0" w:color="auto"/>
            <w:right w:val="none" w:sz="0" w:space="0" w:color="auto"/>
          </w:divBdr>
        </w:div>
        <w:div w:id="1387072918">
          <w:marLeft w:val="0"/>
          <w:marRight w:val="0"/>
          <w:marTop w:val="240"/>
          <w:marBottom w:val="0"/>
          <w:divBdr>
            <w:top w:val="none" w:sz="0" w:space="0" w:color="auto"/>
            <w:left w:val="none" w:sz="0" w:space="0" w:color="auto"/>
            <w:bottom w:val="none" w:sz="0" w:space="0" w:color="auto"/>
            <w:right w:val="none" w:sz="0" w:space="0" w:color="auto"/>
          </w:divBdr>
        </w:div>
        <w:div w:id="1081491486">
          <w:marLeft w:val="0"/>
          <w:marRight w:val="0"/>
          <w:marTop w:val="240"/>
          <w:marBottom w:val="0"/>
          <w:divBdr>
            <w:top w:val="none" w:sz="0" w:space="0" w:color="auto"/>
            <w:left w:val="none" w:sz="0" w:space="0" w:color="auto"/>
            <w:bottom w:val="none" w:sz="0" w:space="0" w:color="auto"/>
            <w:right w:val="none" w:sz="0" w:space="0" w:color="auto"/>
          </w:divBdr>
        </w:div>
        <w:div w:id="1436704655">
          <w:marLeft w:val="0"/>
          <w:marRight w:val="0"/>
          <w:marTop w:val="0"/>
          <w:marBottom w:val="0"/>
          <w:divBdr>
            <w:top w:val="none" w:sz="0" w:space="0" w:color="auto"/>
            <w:left w:val="none" w:sz="0" w:space="0" w:color="auto"/>
            <w:bottom w:val="none" w:sz="0" w:space="0" w:color="auto"/>
            <w:right w:val="none" w:sz="0" w:space="0" w:color="auto"/>
          </w:divBdr>
        </w:div>
        <w:div w:id="20251255">
          <w:marLeft w:val="0"/>
          <w:marRight w:val="0"/>
          <w:marTop w:val="0"/>
          <w:marBottom w:val="0"/>
          <w:divBdr>
            <w:top w:val="none" w:sz="0" w:space="0" w:color="auto"/>
            <w:left w:val="none" w:sz="0" w:space="0" w:color="auto"/>
            <w:bottom w:val="none" w:sz="0" w:space="0" w:color="auto"/>
            <w:right w:val="none" w:sz="0" w:space="0" w:color="auto"/>
          </w:divBdr>
        </w:div>
        <w:div w:id="893076861">
          <w:marLeft w:val="0"/>
          <w:marRight w:val="0"/>
          <w:marTop w:val="0"/>
          <w:marBottom w:val="0"/>
          <w:divBdr>
            <w:top w:val="none" w:sz="0" w:space="0" w:color="auto"/>
            <w:left w:val="none" w:sz="0" w:space="0" w:color="auto"/>
            <w:bottom w:val="none" w:sz="0" w:space="0" w:color="auto"/>
            <w:right w:val="none" w:sz="0" w:space="0" w:color="auto"/>
          </w:divBdr>
        </w:div>
        <w:div w:id="1543519110">
          <w:marLeft w:val="0"/>
          <w:marRight w:val="0"/>
          <w:marTop w:val="0"/>
          <w:marBottom w:val="0"/>
          <w:divBdr>
            <w:top w:val="none" w:sz="0" w:space="0" w:color="auto"/>
            <w:left w:val="none" w:sz="0" w:space="0" w:color="auto"/>
            <w:bottom w:val="none" w:sz="0" w:space="0" w:color="auto"/>
            <w:right w:val="none" w:sz="0" w:space="0" w:color="auto"/>
          </w:divBdr>
        </w:div>
        <w:div w:id="1257445511">
          <w:marLeft w:val="0"/>
          <w:marRight w:val="0"/>
          <w:marTop w:val="0"/>
          <w:marBottom w:val="0"/>
          <w:divBdr>
            <w:top w:val="none" w:sz="0" w:space="0" w:color="auto"/>
            <w:left w:val="none" w:sz="0" w:space="0" w:color="auto"/>
            <w:bottom w:val="none" w:sz="0" w:space="0" w:color="auto"/>
            <w:right w:val="none" w:sz="0" w:space="0" w:color="auto"/>
          </w:divBdr>
        </w:div>
        <w:div w:id="333655914">
          <w:marLeft w:val="0"/>
          <w:marRight w:val="0"/>
          <w:marTop w:val="0"/>
          <w:marBottom w:val="0"/>
          <w:divBdr>
            <w:top w:val="none" w:sz="0" w:space="0" w:color="auto"/>
            <w:left w:val="none" w:sz="0" w:space="0" w:color="auto"/>
            <w:bottom w:val="none" w:sz="0" w:space="0" w:color="auto"/>
            <w:right w:val="none" w:sz="0" w:space="0" w:color="auto"/>
          </w:divBdr>
        </w:div>
        <w:div w:id="195243800">
          <w:marLeft w:val="0"/>
          <w:marRight w:val="0"/>
          <w:marTop w:val="0"/>
          <w:marBottom w:val="0"/>
          <w:divBdr>
            <w:top w:val="none" w:sz="0" w:space="0" w:color="auto"/>
            <w:left w:val="none" w:sz="0" w:space="0" w:color="auto"/>
            <w:bottom w:val="none" w:sz="0" w:space="0" w:color="auto"/>
            <w:right w:val="none" w:sz="0" w:space="0" w:color="auto"/>
          </w:divBdr>
        </w:div>
      </w:divsChild>
    </w:div>
    <w:div w:id="813255764">
      <w:bodyDiv w:val="1"/>
      <w:marLeft w:val="0"/>
      <w:marRight w:val="0"/>
      <w:marTop w:val="0"/>
      <w:marBottom w:val="0"/>
      <w:divBdr>
        <w:top w:val="none" w:sz="0" w:space="0" w:color="auto"/>
        <w:left w:val="none" w:sz="0" w:space="0" w:color="auto"/>
        <w:bottom w:val="none" w:sz="0" w:space="0" w:color="auto"/>
        <w:right w:val="none" w:sz="0" w:space="0" w:color="auto"/>
      </w:divBdr>
      <w:divsChild>
        <w:div w:id="298154082">
          <w:marLeft w:val="0"/>
          <w:marRight w:val="0"/>
          <w:marTop w:val="0"/>
          <w:marBottom w:val="0"/>
          <w:divBdr>
            <w:top w:val="none" w:sz="0" w:space="0" w:color="auto"/>
            <w:left w:val="none" w:sz="0" w:space="0" w:color="auto"/>
            <w:bottom w:val="none" w:sz="0" w:space="0" w:color="auto"/>
            <w:right w:val="none" w:sz="0" w:space="0" w:color="auto"/>
          </w:divBdr>
        </w:div>
        <w:div w:id="49502280">
          <w:marLeft w:val="0"/>
          <w:marRight w:val="0"/>
          <w:marTop w:val="0"/>
          <w:marBottom w:val="0"/>
          <w:divBdr>
            <w:top w:val="none" w:sz="0" w:space="0" w:color="auto"/>
            <w:left w:val="none" w:sz="0" w:space="0" w:color="auto"/>
            <w:bottom w:val="none" w:sz="0" w:space="0" w:color="auto"/>
            <w:right w:val="none" w:sz="0" w:space="0" w:color="auto"/>
          </w:divBdr>
        </w:div>
        <w:div w:id="1900821904">
          <w:marLeft w:val="0"/>
          <w:marRight w:val="0"/>
          <w:marTop w:val="0"/>
          <w:marBottom w:val="0"/>
          <w:divBdr>
            <w:top w:val="none" w:sz="0" w:space="0" w:color="auto"/>
            <w:left w:val="none" w:sz="0" w:space="0" w:color="auto"/>
            <w:bottom w:val="none" w:sz="0" w:space="0" w:color="auto"/>
            <w:right w:val="none" w:sz="0" w:space="0" w:color="auto"/>
          </w:divBdr>
        </w:div>
        <w:div w:id="1185561144">
          <w:marLeft w:val="0"/>
          <w:marRight w:val="0"/>
          <w:marTop w:val="0"/>
          <w:marBottom w:val="0"/>
          <w:divBdr>
            <w:top w:val="none" w:sz="0" w:space="0" w:color="auto"/>
            <w:left w:val="none" w:sz="0" w:space="0" w:color="auto"/>
            <w:bottom w:val="none" w:sz="0" w:space="0" w:color="auto"/>
            <w:right w:val="none" w:sz="0" w:space="0" w:color="auto"/>
          </w:divBdr>
        </w:div>
        <w:div w:id="408308729">
          <w:marLeft w:val="0"/>
          <w:marRight w:val="0"/>
          <w:marTop w:val="240"/>
          <w:marBottom w:val="0"/>
          <w:divBdr>
            <w:top w:val="none" w:sz="0" w:space="0" w:color="auto"/>
            <w:left w:val="none" w:sz="0" w:space="0" w:color="auto"/>
            <w:bottom w:val="none" w:sz="0" w:space="0" w:color="auto"/>
            <w:right w:val="none" w:sz="0" w:space="0" w:color="auto"/>
          </w:divBdr>
        </w:div>
        <w:div w:id="813646081">
          <w:marLeft w:val="0"/>
          <w:marRight w:val="0"/>
          <w:marTop w:val="240"/>
          <w:marBottom w:val="0"/>
          <w:divBdr>
            <w:top w:val="none" w:sz="0" w:space="0" w:color="auto"/>
            <w:left w:val="none" w:sz="0" w:space="0" w:color="auto"/>
            <w:bottom w:val="none" w:sz="0" w:space="0" w:color="auto"/>
            <w:right w:val="none" w:sz="0" w:space="0" w:color="auto"/>
          </w:divBdr>
        </w:div>
        <w:div w:id="1487865843">
          <w:marLeft w:val="0"/>
          <w:marRight w:val="0"/>
          <w:marTop w:val="240"/>
          <w:marBottom w:val="0"/>
          <w:divBdr>
            <w:top w:val="none" w:sz="0" w:space="0" w:color="auto"/>
            <w:left w:val="none" w:sz="0" w:space="0" w:color="auto"/>
            <w:bottom w:val="none" w:sz="0" w:space="0" w:color="auto"/>
            <w:right w:val="none" w:sz="0" w:space="0" w:color="auto"/>
          </w:divBdr>
        </w:div>
        <w:div w:id="260379327">
          <w:marLeft w:val="0"/>
          <w:marRight w:val="0"/>
          <w:marTop w:val="0"/>
          <w:marBottom w:val="0"/>
          <w:divBdr>
            <w:top w:val="none" w:sz="0" w:space="0" w:color="auto"/>
            <w:left w:val="none" w:sz="0" w:space="0" w:color="auto"/>
            <w:bottom w:val="none" w:sz="0" w:space="0" w:color="auto"/>
            <w:right w:val="none" w:sz="0" w:space="0" w:color="auto"/>
          </w:divBdr>
        </w:div>
        <w:div w:id="1886330413">
          <w:marLeft w:val="0"/>
          <w:marRight w:val="0"/>
          <w:marTop w:val="0"/>
          <w:marBottom w:val="0"/>
          <w:divBdr>
            <w:top w:val="none" w:sz="0" w:space="0" w:color="auto"/>
            <w:left w:val="none" w:sz="0" w:space="0" w:color="auto"/>
            <w:bottom w:val="none" w:sz="0" w:space="0" w:color="auto"/>
            <w:right w:val="none" w:sz="0" w:space="0" w:color="auto"/>
          </w:divBdr>
        </w:div>
        <w:div w:id="2055227457">
          <w:marLeft w:val="0"/>
          <w:marRight w:val="0"/>
          <w:marTop w:val="0"/>
          <w:marBottom w:val="0"/>
          <w:divBdr>
            <w:top w:val="none" w:sz="0" w:space="0" w:color="auto"/>
            <w:left w:val="none" w:sz="0" w:space="0" w:color="auto"/>
            <w:bottom w:val="none" w:sz="0" w:space="0" w:color="auto"/>
            <w:right w:val="none" w:sz="0" w:space="0" w:color="auto"/>
          </w:divBdr>
        </w:div>
        <w:div w:id="1197353088">
          <w:marLeft w:val="0"/>
          <w:marRight w:val="0"/>
          <w:marTop w:val="0"/>
          <w:marBottom w:val="0"/>
          <w:divBdr>
            <w:top w:val="none" w:sz="0" w:space="0" w:color="auto"/>
            <w:left w:val="none" w:sz="0" w:space="0" w:color="auto"/>
            <w:bottom w:val="none" w:sz="0" w:space="0" w:color="auto"/>
            <w:right w:val="none" w:sz="0" w:space="0" w:color="auto"/>
          </w:divBdr>
        </w:div>
        <w:div w:id="495191869">
          <w:marLeft w:val="0"/>
          <w:marRight w:val="0"/>
          <w:marTop w:val="0"/>
          <w:marBottom w:val="0"/>
          <w:divBdr>
            <w:top w:val="none" w:sz="0" w:space="0" w:color="auto"/>
            <w:left w:val="none" w:sz="0" w:space="0" w:color="auto"/>
            <w:bottom w:val="none" w:sz="0" w:space="0" w:color="auto"/>
            <w:right w:val="none" w:sz="0" w:space="0" w:color="auto"/>
          </w:divBdr>
        </w:div>
        <w:div w:id="799304108">
          <w:marLeft w:val="0"/>
          <w:marRight w:val="0"/>
          <w:marTop w:val="0"/>
          <w:marBottom w:val="0"/>
          <w:divBdr>
            <w:top w:val="none" w:sz="0" w:space="0" w:color="auto"/>
            <w:left w:val="none" w:sz="0" w:space="0" w:color="auto"/>
            <w:bottom w:val="none" w:sz="0" w:space="0" w:color="auto"/>
            <w:right w:val="none" w:sz="0" w:space="0" w:color="auto"/>
          </w:divBdr>
        </w:div>
        <w:div w:id="12983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dergradresearch@uw.edu" TargetMode="External"/><Relationship Id="rId13" Type="http://schemas.openxmlformats.org/officeDocument/2006/relationships/hyperlink" Target="https://delbene.house.gov/constituent-services/internships.htm" TargetMode="External"/><Relationship Id="rId18" Type="http://schemas.openxmlformats.org/officeDocument/2006/relationships/hyperlink" Target="https://www.oneyoungworld.com/scholarships/leading-scholarship-2025" TargetMode="External"/><Relationship Id="rId3" Type="http://schemas.openxmlformats.org/officeDocument/2006/relationships/settings" Target="settings.xml"/><Relationship Id="rId7" Type="http://schemas.openxmlformats.org/officeDocument/2006/relationships/hyperlink" Target="https://www.washington.edu/undergradresearch/undergraduate-research-collective/programdetails/" TargetMode="External"/><Relationship Id="rId12" Type="http://schemas.openxmlformats.org/officeDocument/2006/relationships/hyperlink" Target="https://expd.uw.edu/mge/" TargetMode="External"/><Relationship Id="rId17" Type="http://schemas.openxmlformats.org/officeDocument/2006/relationships/hyperlink" Target="https://www.unesco.org/sdg4education2030/en/articles/young-education-leaders-wanted-join-sdg4-youth-student-network" TargetMode="External"/><Relationship Id="rId2" Type="http://schemas.openxmlformats.org/officeDocument/2006/relationships/styles" Target="styles.xml"/><Relationship Id="rId16" Type="http://schemas.openxmlformats.org/officeDocument/2006/relationships/hyperlink" Target="https://techcongress.io/appl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ashington.edu/undergradresearch/undergraduate-research-collective/programdetails/" TargetMode="External"/><Relationship Id="rId11" Type="http://schemas.openxmlformats.org/officeDocument/2006/relationships/hyperlink" Target="https://expd.uw.edu/mge/" TargetMode="External"/><Relationship Id="rId5" Type="http://schemas.openxmlformats.org/officeDocument/2006/relationships/hyperlink" Target="https://www.washington.edu/undergradresearch/academic-year-programs/" TargetMode="External"/><Relationship Id="rId15" Type="http://schemas.openxmlformats.org/officeDocument/2006/relationships/hyperlink" Target="https://www.hks.harvard.edu/educational-programs/undergraduate-opportunities/public-policy-leadership-conference" TargetMode="External"/><Relationship Id="rId10" Type="http://schemas.openxmlformats.org/officeDocument/2006/relationships/hyperlink" Target="https://expd.uw.edu/m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ilmanscholarship.org/applicants/application-overview/" TargetMode="External"/><Relationship Id="rId14" Type="http://schemas.openxmlformats.org/officeDocument/2006/relationships/hyperlink" Target="https://urldefense.com/v3/__https:/airtable.com/appNK10LkiweHjE79/shrKQyVOSs0khwKCp__;!!K-Hz7m0Vt54!jhlKEBv2oofvXCxtOWgXcdU5tInTJw4b-x6A3xKbeDfxBzu-3T6P2HOEjOgQ7QourX4xuQCOm8h0xgVGLjgU7LxK-tynUOG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1</cp:revision>
  <dcterms:created xsi:type="dcterms:W3CDTF">2025-07-02T22:52:00Z</dcterms:created>
  <dcterms:modified xsi:type="dcterms:W3CDTF">2025-07-02T22:58:00Z</dcterms:modified>
</cp:coreProperties>
</file>